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996665" w14:textId="7DB41B1F" w:rsidR="003C5C97" w:rsidRPr="008B177B" w:rsidRDefault="009C56C9" w:rsidP="00517207">
      <w:pPr>
        <w:pStyle w:val="Tytu"/>
        <w:spacing w:line="276" w:lineRule="auto"/>
        <w:rPr>
          <w:rFonts w:asciiTheme="minorHAnsi" w:hAnsiTheme="minorHAnsi" w:cstheme="minorHAnsi"/>
          <w:sz w:val="22"/>
          <w:szCs w:val="22"/>
        </w:rPr>
      </w:pPr>
      <w:r w:rsidRPr="008B177B">
        <w:rPr>
          <w:rFonts w:asciiTheme="minorHAnsi" w:hAnsiTheme="minorHAnsi" w:cstheme="minorHAnsi"/>
          <w:sz w:val="22"/>
          <w:szCs w:val="22"/>
        </w:rPr>
        <w:t xml:space="preserve">Umowa  </w:t>
      </w:r>
      <w:r w:rsidR="008D69EE">
        <w:rPr>
          <w:rFonts w:asciiTheme="minorHAnsi" w:hAnsiTheme="minorHAnsi" w:cstheme="minorHAnsi"/>
          <w:sz w:val="22"/>
          <w:szCs w:val="22"/>
        </w:rPr>
        <w:t>………………</w:t>
      </w:r>
    </w:p>
    <w:p w14:paraId="11F9FCE6" w14:textId="77777777" w:rsidR="003C5C97" w:rsidRPr="008B177B" w:rsidRDefault="003C5C97" w:rsidP="00517207">
      <w:pPr>
        <w:keepLines/>
        <w:spacing w:line="276" w:lineRule="auto"/>
        <w:rPr>
          <w:rFonts w:asciiTheme="minorHAnsi" w:hAnsiTheme="minorHAnsi" w:cstheme="minorHAnsi"/>
          <w:color w:val="000000"/>
          <w:sz w:val="22"/>
          <w:szCs w:val="22"/>
        </w:rPr>
      </w:pPr>
    </w:p>
    <w:p w14:paraId="3E67AC9E" w14:textId="061B969B" w:rsidR="00E90D51" w:rsidRPr="008B177B" w:rsidRDefault="0014781F" w:rsidP="00517207">
      <w:pPr>
        <w:pStyle w:val="Tekstpodstawowy"/>
        <w:spacing w:line="276" w:lineRule="auto"/>
        <w:ind w:left="284"/>
        <w:jc w:val="both"/>
        <w:rPr>
          <w:rFonts w:asciiTheme="minorHAnsi" w:hAnsiTheme="minorHAnsi" w:cstheme="minorHAnsi"/>
        </w:rPr>
      </w:pPr>
      <w:r w:rsidRPr="008B177B">
        <w:rPr>
          <w:rFonts w:asciiTheme="minorHAnsi" w:hAnsiTheme="minorHAnsi" w:cstheme="minorHAnsi"/>
        </w:rPr>
        <w:t>z</w:t>
      </w:r>
      <w:r w:rsidR="00E90D51" w:rsidRPr="008B177B">
        <w:rPr>
          <w:rFonts w:asciiTheme="minorHAnsi" w:hAnsiTheme="minorHAnsi" w:cstheme="minorHAnsi"/>
        </w:rPr>
        <w:t xml:space="preserve">awarta </w:t>
      </w:r>
      <w:r w:rsidR="0000752B">
        <w:rPr>
          <w:rFonts w:asciiTheme="minorHAnsi" w:hAnsiTheme="minorHAnsi" w:cstheme="minorHAnsi"/>
        </w:rPr>
        <w:t xml:space="preserve">w dniu </w:t>
      </w:r>
      <w:r w:rsidR="008D69EE">
        <w:rPr>
          <w:rFonts w:asciiTheme="minorHAnsi" w:hAnsiTheme="minorHAnsi" w:cstheme="minorHAnsi"/>
          <w:b/>
          <w:bCs/>
        </w:rPr>
        <w:t>…………..</w:t>
      </w:r>
      <w:r w:rsidR="004E69B8" w:rsidRPr="008B177B">
        <w:rPr>
          <w:rFonts w:asciiTheme="minorHAnsi" w:hAnsiTheme="minorHAnsi" w:cstheme="minorHAnsi"/>
        </w:rPr>
        <w:t xml:space="preserve"> </w:t>
      </w:r>
      <w:r w:rsidR="00E90D51" w:rsidRPr="008B177B">
        <w:rPr>
          <w:rFonts w:asciiTheme="minorHAnsi" w:hAnsiTheme="minorHAnsi" w:cstheme="minorHAnsi"/>
        </w:rPr>
        <w:t>pomiędzy:</w:t>
      </w:r>
    </w:p>
    <w:p w14:paraId="2A55F18E" w14:textId="77777777" w:rsidR="00E90D51" w:rsidRPr="008B177B" w:rsidRDefault="00E90D51" w:rsidP="00517207">
      <w:pPr>
        <w:pStyle w:val="Tekstpodstawowy"/>
        <w:spacing w:line="276" w:lineRule="auto"/>
        <w:ind w:left="284"/>
        <w:jc w:val="both"/>
        <w:rPr>
          <w:rFonts w:asciiTheme="minorHAnsi" w:hAnsiTheme="minorHAnsi" w:cstheme="minorHAnsi"/>
        </w:rPr>
      </w:pPr>
    </w:p>
    <w:p w14:paraId="4D88C98E" w14:textId="77777777" w:rsidR="008D69EE" w:rsidRPr="008D69EE" w:rsidRDefault="008D69EE" w:rsidP="00517207">
      <w:pPr>
        <w:autoSpaceDE/>
        <w:autoSpaceDN/>
        <w:spacing w:line="276" w:lineRule="auto"/>
        <w:ind w:left="284"/>
        <w:jc w:val="both"/>
        <w:rPr>
          <w:rFonts w:ascii="Calibri" w:eastAsia="Calibri" w:hAnsi="Calibri" w:cs="Calibri"/>
          <w:color w:val="000000"/>
          <w:sz w:val="22"/>
          <w:szCs w:val="22"/>
          <w:lang w:eastAsia="en-US"/>
        </w:rPr>
      </w:pPr>
      <w:r w:rsidRPr="008D69EE">
        <w:rPr>
          <w:rFonts w:ascii="Calibri" w:eastAsia="Calibri" w:hAnsi="Calibri" w:cs="Calibri"/>
          <w:b/>
          <w:bCs/>
          <w:color w:val="000000"/>
          <w:sz w:val="22"/>
          <w:szCs w:val="22"/>
          <w:lang w:val="pl" w:eastAsia="en-US"/>
        </w:rPr>
        <w:t>Bio Star</w:t>
      </w:r>
      <w:r w:rsidRPr="008D69EE">
        <w:rPr>
          <w:rFonts w:ascii="Calibri" w:eastAsia="Calibri" w:hAnsi="Calibri" w:cs="Calibri"/>
          <w:b/>
          <w:bCs/>
          <w:color w:val="000000"/>
          <w:sz w:val="22"/>
          <w:szCs w:val="22"/>
          <w:lang w:eastAsia="en-US"/>
        </w:rPr>
        <w:t xml:space="preserve"> Stargard</w:t>
      </w:r>
      <w:r w:rsidRPr="008D69EE">
        <w:rPr>
          <w:rFonts w:ascii="Calibri" w:eastAsia="Calibri" w:hAnsi="Calibri" w:cs="Calibri"/>
          <w:b/>
          <w:color w:val="000000"/>
          <w:sz w:val="22"/>
          <w:szCs w:val="22"/>
          <w:lang w:eastAsia="en-US"/>
        </w:rPr>
        <w:t xml:space="preserve"> Sp. z o.o., </w:t>
      </w:r>
      <w:r w:rsidRPr="008D69EE">
        <w:rPr>
          <w:rFonts w:ascii="Calibri" w:eastAsia="Calibri" w:hAnsi="Calibri" w:cs="Calibri"/>
          <w:bCs/>
          <w:color w:val="000000"/>
          <w:sz w:val="22"/>
          <w:szCs w:val="22"/>
          <w:lang w:eastAsia="en-US"/>
        </w:rPr>
        <w:t xml:space="preserve">ul. Bogusława IV 15, 73-110 Stargard, </w:t>
      </w:r>
      <w:r w:rsidRPr="008D69EE">
        <w:rPr>
          <w:rFonts w:ascii="Calibri" w:eastAsia="Calibri" w:hAnsi="Calibri" w:cs="Calibri"/>
          <w:bCs/>
          <w:color w:val="000000"/>
          <w:sz w:val="22"/>
          <w:szCs w:val="22"/>
          <w:lang w:val="pl" w:eastAsia="en-US"/>
        </w:rPr>
        <w:t xml:space="preserve">NIP 8542364961, REGON 320737738, Nr rejestrowy BDO 000004383, Kapitał zakładowy 34 661 000,00 zł, Sąd Rejonowy w Szczecinie, XIII Wydz. Gosp. Krajowego Rejestru Sądowego, pod nr 0000340114 </w:t>
      </w:r>
      <w:r w:rsidRPr="008D69EE">
        <w:rPr>
          <w:rFonts w:ascii="Calibri" w:eastAsia="Calibri" w:hAnsi="Calibri" w:cs="Calibri"/>
          <w:bCs/>
          <w:color w:val="000000"/>
          <w:sz w:val="22"/>
          <w:szCs w:val="22"/>
          <w:lang w:eastAsia="en-US"/>
        </w:rPr>
        <w:t>,</w:t>
      </w:r>
      <w:r w:rsidRPr="008D69EE">
        <w:rPr>
          <w:rFonts w:ascii="Calibri" w:eastAsia="Calibri" w:hAnsi="Calibri" w:cs="Calibri"/>
          <w:color w:val="000000"/>
          <w:sz w:val="22"/>
          <w:szCs w:val="22"/>
          <w:lang w:eastAsia="en-US"/>
        </w:rPr>
        <w:t xml:space="preserve"> zwaną dalej „</w:t>
      </w:r>
      <w:r w:rsidRPr="008D69EE">
        <w:rPr>
          <w:rFonts w:ascii="Calibri" w:eastAsia="Calibri" w:hAnsi="Calibri" w:cs="Calibri"/>
          <w:b/>
          <w:color w:val="000000"/>
          <w:sz w:val="22"/>
          <w:szCs w:val="22"/>
          <w:lang w:eastAsia="en-US"/>
        </w:rPr>
        <w:t>Zamawiającym</w:t>
      </w:r>
      <w:r w:rsidRPr="008D69EE">
        <w:rPr>
          <w:rFonts w:ascii="Calibri" w:eastAsia="Calibri" w:hAnsi="Calibri" w:cs="Calibri"/>
          <w:color w:val="000000"/>
          <w:sz w:val="22"/>
          <w:szCs w:val="22"/>
          <w:lang w:eastAsia="en-US"/>
        </w:rPr>
        <w:t>”, którą reprezentują:</w:t>
      </w:r>
    </w:p>
    <w:p w14:paraId="13A91A5D" w14:textId="77777777" w:rsidR="008D69EE" w:rsidRPr="008D69EE" w:rsidRDefault="008D69EE" w:rsidP="00517207">
      <w:pPr>
        <w:autoSpaceDE/>
        <w:autoSpaceDN/>
        <w:spacing w:line="276" w:lineRule="auto"/>
        <w:ind w:left="284"/>
        <w:rPr>
          <w:rFonts w:ascii="Calibri" w:eastAsia="Calibri" w:hAnsi="Calibri" w:cs="Calibri"/>
          <w:color w:val="000000"/>
          <w:sz w:val="22"/>
          <w:szCs w:val="22"/>
          <w:lang w:eastAsia="en-US"/>
        </w:rPr>
      </w:pPr>
    </w:p>
    <w:p w14:paraId="59652A17" w14:textId="77777777" w:rsidR="008D69EE" w:rsidRPr="008D69EE" w:rsidRDefault="008D69EE" w:rsidP="00517207">
      <w:pPr>
        <w:autoSpaceDE/>
        <w:autoSpaceDN/>
        <w:spacing w:line="276" w:lineRule="auto"/>
        <w:ind w:left="284"/>
        <w:rPr>
          <w:rFonts w:ascii="Calibri" w:eastAsia="Calibri" w:hAnsi="Calibri" w:cs="Calibri"/>
          <w:b/>
          <w:color w:val="000000"/>
          <w:sz w:val="22"/>
          <w:szCs w:val="22"/>
          <w:lang w:eastAsia="en-US"/>
        </w:rPr>
      </w:pPr>
      <w:r w:rsidRPr="008D69EE">
        <w:rPr>
          <w:rFonts w:ascii="Calibri" w:eastAsia="Calibri" w:hAnsi="Calibri" w:cs="Calibri"/>
          <w:b/>
          <w:color w:val="000000"/>
          <w:sz w:val="22"/>
          <w:szCs w:val="22"/>
          <w:lang w:eastAsia="en-US"/>
        </w:rPr>
        <w:t>Katarzyna Rybaczuk — Wiceprezes Zarządu</w:t>
      </w:r>
    </w:p>
    <w:p w14:paraId="190C9910" w14:textId="77777777" w:rsidR="008D69EE" w:rsidRPr="008D69EE" w:rsidRDefault="008D69EE" w:rsidP="00517207">
      <w:pPr>
        <w:autoSpaceDE/>
        <w:autoSpaceDN/>
        <w:spacing w:line="276" w:lineRule="auto"/>
        <w:ind w:left="284"/>
        <w:rPr>
          <w:rFonts w:ascii="Calibri" w:eastAsia="Calibri" w:hAnsi="Calibri" w:cs="Calibri"/>
          <w:b/>
          <w:color w:val="000000"/>
          <w:sz w:val="22"/>
          <w:szCs w:val="22"/>
          <w:lang w:eastAsia="en-US"/>
        </w:rPr>
      </w:pPr>
      <w:r w:rsidRPr="008D69EE">
        <w:rPr>
          <w:rFonts w:ascii="Calibri" w:eastAsia="Calibri" w:hAnsi="Calibri" w:cs="Calibri"/>
          <w:b/>
          <w:color w:val="000000"/>
          <w:sz w:val="22"/>
          <w:szCs w:val="22"/>
          <w:lang w:eastAsia="en-US"/>
        </w:rPr>
        <w:t>Bartosz Rudnicki —</w:t>
      </w:r>
      <w:r w:rsidRPr="008D69EE">
        <w:rPr>
          <w:rFonts w:ascii="Calibri" w:eastAsia="Calibri" w:hAnsi="Calibri" w:cs="Calibri"/>
          <w:b/>
          <w:color w:val="000000"/>
          <w:sz w:val="22"/>
          <w:szCs w:val="22"/>
          <w:lang w:eastAsia="en-US"/>
        </w:rPr>
        <w:tab/>
        <w:t>Wiceprezes Zarządu</w:t>
      </w:r>
    </w:p>
    <w:p w14:paraId="1358B316" w14:textId="77777777" w:rsidR="008D69EE" w:rsidRPr="008D69EE" w:rsidRDefault="008D69EE" w:rsidP="00517207">
      <w:pPr>
        <w:autoSpaceDE/>
        <w:autoSpaceDN/>
        <w:spacing w:line="276" w:lineRule="auto"/>
        <w:ind w:left="284"/>
        <w:rPr>
          <w:rFonts w:ascii="Calibri" w:eastAsia="Calibri" w:hAnsi="Calibri" w:cs="Calibri"/>
          <w:b/>
          <w:color w:val="000000"/>
          <w:sz w:val="22"/>
          <w:szCs w:val="22"/>
          <w:lang w:eastAsia="en-US"/>
        </w:rPr>
      </w:pPr>
      <w:r w:rsidRPr="008D69EE">
        <w:rPr>
          <w:rFonts w:ascii="Calibri" w:eastAsia="Calibri" w:hAnsi="Calibri" w:cs="Calibri"/>
          <w:b/>
          <w:color w:val="000000"/>
          <w:sz w:val="22"/>
          <w:szCs w:val="22"/>
          <w:lang w:eastAsia="en-US"/>
        </w:rPr>
        <w:t>a</w:t>
      </w:r>
    </w:p>
    <w:p w14:paraId="4FCEB7DD" w14:textId="1B933498" w:rsidR="007E54FE" w:rsidRPr="008D69EE" w:rsidRDefault="008D69EE" w:rsidP="007E54FE">
      <w:pPr>
        <w:autoSpaceDE/>
        <w:autoSpaceDN/>
        <w:spacing w:line="276" w:lineRule="auto"/>
        <w:ind w:left="284"/>
        <w:jc w:val="both"/>
        <w:rPr>
          <w:rFonts w:ascii="Calibri" w:eastAsia="Calibri" w:hAnsi="Calibri" w:cs="Calibri"/>
          <w:color w:val="000000"/>
          <w:sz w:val="22"/>
          <w:szCs w:val="22"/>
          <w:lang w:eastAsia="en-US"/>
        </w:rPr>
      </w:pPr>
      <w:r w:rsidRPr="008D69EE">
        <w:rPr>
          <w:rFonts w:ascii="Calibri" w:eastAsia="Calibri" w:hAnsi="Calibri" w:cs="Calibri"/>
          <w:b/>
          <w:sz w:val="22"/>
          <w:szCs w:val="22"/>
        </w:rPr>
        <w:t>……………………,</w:t>
      </w:r>
      <w:r w:rsidRPr="008D69EE">
        <w:rPr>
          <w:rFonts w:ascii="Calibri" w:eastAsia="Calibri" w:hAnsi="Calibri" w:cs="Calibri"/>
          <w:bCs/>
          <w:sz w:val="22"/>
          <w:szCs w:val="22"/>
        </w:rPr>
        <w:t xml:space="preserve"> prowadzących działalność gospodarczą pn. ……………………., z siedzibą przy</w:t>
      </w:r>
      <w:r w:rsidRPr="008D69EE">
        <w:rPr>
          <w:rFonts w:ascii="Calibri" w:eastAsia="Calibri" w:hAnsi="Calibri" w:cs="Calibri"/>
          <w:bCs/>
          <w:sz w:val="22"/>
          <w:szCs w:val="22"/>
        </w:rPr>
        <w:br/>
      </w:r>
      <w:r w:rsidRPr="008D69EE">
        <w:rPr>
          <w:rFonts w:ascii="Calibri" w:eastAsia="Calibri" w:hAnsi="Calibri" w:cs="Calibri"/>
          <w:sz w:val="22"/>
          <w:szCs w:val="22"/>
        </w:rPr>
        <w:t xml:space="preserve">………………., wpisaną do CEIDG, NIP …………, REGON </w:t>
      </w:r>
      <w:r w:rsidRPr="008D69EE">
        <w:rPr>
          <w:rFonts w:ascii="Calibri" w:eastAsia="Calibri" w:hAnsi="Calibri" w:cs="Calibri"/>
          <w:bCs/>
          <w:sz w:val="22"/>
          <w:szCs w:val="22"/>
        </w:rPr>
        <w:t>……………., zwaną dalej „</w:t>
      </w:r>
      <w:r w:rsidRPr="008D69EE">
        <w:rPr>
          <w:rFonts w:ascii="Calibri" w:eastAsia="Calibri" w:hAnsi="Calibri" w:cs="Calibri"/>
          <w:b/>
          <w:bCs/>
          <w:sz w:val="22"/>
          <w:szCs w:val="22"/>
        </w:rPr>
        <w:t>Wykonawcą</w:t>
      </w:r>
      <w:r w:rsidRPr="008D69EE">
        <w:rPr>
          <w:rFonts w:ascii="Calibri" w:eastAsia="Calibri" w:hAnsi="Calibri" w:cs="Calibri"/>
          <w:bCs/>
          <w:sz w:val="22"/>
          <w:szCs w:val="22"/>
        </w:rPr>
        <w:t>”</w:t>
      </w:r>
      <w:r w:rsidR="007E54FE" w:rsidRPr="007E54FE">
        <w:rPr>
          <w:rFonts w:ascii="Calibri" w:eastAsia="Calibri" w:hAnsi="Calibri" w:cs="Calibri"/>
          <w:color w:val="000000"/>
          <w:sz w:val="22"/>
          <w:szCs w:val="22"/>
          <w:lang w:eastAsia="en-US"/>
        </w:rPr>
        <w:t xml:space="preserve"> </w:t>
      </w:r>
      <w:r w:rsidR="007E54FE" w:rsidRPr="008D69EE">
        <w:rPr>
          <w:rFonts w:ascii="Calibri" w:eastAsia="Calibri" w:hAnsi="Calibri" w:cs="Calibri"/>
          <w:color w:val="000000"/>
          <w:sz w:val="22"/>
          <w:szCs w:val="22"/>
          <w:lang w:eastAsia="en-US"/>
        </w:rPr>
        <w:t>którą reprezentują:</w:t>
      </w:r>
    </w:p>
    <w:p w14:paraId="0BF27FFB" w14:textId="77777777" w:rsidR="008D69EE" w:rsidRPr="008D69EE" w:rsidRDefault="008D69EE" w:rsidP="00517207">
      <w:pPr>
        <w:autoSpaceDE/>
        <w:autoSpaceDN/>
        <w:spacing w:line="276" w:lineRule="auto"/>
        <w:ind w:left="284"/>
        <w:jc w:val="both"/>
        <w:rPr>
          <w:rFonts w:ascii="Calibri" w:eastAsia="Calibri" w:hAnsi="Calibri" w:cs="Calibri"/>
          <w:b/>
          <w:color w:val="000000"/>
          <w:sz w:val="22"/>
          <w:szCs w:val="22"/>
          <w:lang w:eastAsia="en-US"/>
        </w:rPr>
      </w:pPr>
    </w:p>
    <w:p w14:paraId="71248005" w14:textId="77777777" w:rsidR="008D69EE" w:rsidRPr="008D69EE" w:rsidRDefault="008D69EE" w:rsidP="00517207">
      <w:pPr>
        <w:autoSpaceDE/>
        <w:autoSpaceDN/>
        <w:spacing w:line="276" w:lineRule="auto"/>
        <w:ind w:left="284" w:right="6" w:hanging="6"/>
        <w:jc w:val="both"/>
        <w:rPr>
          <w:rFonts w:ascii="Calibri" w:eastAsia="Calibri" w:hAnsi="Calibri" w:cs="Calibri"/>
          <w:color w:val="000000"/>
          <w:sz w:val="22"/>
          <w:szCs w:val="22"/>
          <w:lang w:eastAsia="en-US"/>
        </w:rPr>
      </w:pPr>
      <w:r w:rsidRPr="008D69EE">
        <w:rPr>
          <w:rFonts w:ascii="Calibri" w:eastAsia="Calibri" w:hAnsi="Calibri" w:cs="Calibri"/>
          <w:color w:val="000000"/>
          <w:sz w:val="22"/>
          <w:szCs w:val="22"/>
          <w:lang w:eastAsia="en-US"/>
        </w:rPr>
        <w:t>o treści następującej:</w:t>
      </w:r>
    </w:p>
    <w:p w14:paraId="021D27BF" w14:textId="77777777" w:rsidR="008B177B" w:rsidRPr="008B177B" w:rsidRDefault="008B177B" w:rsidP="00517207">
      <w:pPr>
        <w:pStyle w:val="Nagwek3"/>
        <w:spacing w:line="276" w:lineRule="auto"/>
        <w:jc w:val="center"/>
        <w:rPr>
          <w:rFonts w:asciiTheme="minorHAnsi" w:hAnsiTheme="minorHAnsi" w:cstheme="minorHAnsi"/>
          <w:sz w:val="22"/>
          <w:szCs w:val="22"/>
        </w:rPr>
      </w:pPr>
      <w:r w:rsidRPr="008B177B">
        <w:rPr>
          <w:rFonts w:asciiTheme="minorHAnsi" w:hAnsiTheme="minorHAnsi" w:cstheme="minorHAnsi"/>
          <w:sz w:val="22"/>
          <w:szCs w:val="22"/>
        </w:rPr>
        <w:t>§ 1</w:t>
      </w:r>
    </w:p>
    <w:p w14:paraId="338A7AF1" w14:textId="05102E60" w:rsidR="008B177B" w:rsidRPr="008B177B" w:rsidRDefault="008B177B" w:rsidP="00926804">
      <w:pPr>
        <w:pStyle w:val="Tekstpodstawowy"/>
        <w:numPr>
          <w:ilvl w:val="0"/>
          <w:numId w:val="5"/>
        </w:numPr>
        <w:spacing w:line="276" w:lineRule="auto"/>
        <w:ind w:left="567" w:hanging="425"/>
        <w:jc w:val="both"/>
        <w:rPr>
          <w:rFonts w:asciiTheme="minorHAnsi" w:hAnsiTheme="minorHAnsi" w:cstheme="minorHAnsi"/>
          <w:b/>
        </w:rPr>
      </w:pPr>
      <w:bookmarkStart w:id="0" w:name="_Hlk153454222"/>
      <w:r w:rsidRPr="008B177B">
        <w:rPr>
          <w:rFonts w:asciiTheme="minorHAnsi" w:hAnsiTheme="minorHAnsi" w:cstheme="minorHAnsi"/>
        </w:rPr>
        <w:t>Zamawiający zleca a Wykonawca przyjmuje do wykonania świadczenie usług pocztowych w obrocie krajowym w</w:t>
      </w:r>
      <w:r w:rsidR="009A7E07">
        <w:rPr>
          <w:rFonts w:asciiTheme="minorHAnsi" w:hAnsiTheme="minorHAnsi" w:cstheme="minorHAnsi"/>
        </w:rPr>
        <w:t> </w:t>
      </w:r>
      <w:r w:rsidRPr="008B177B">
        <w:rPr>
          <w:rFonts w:asciiTheme="minorHAnsi" w:hAnsiTheme="minorHAnsi" w:cstheme="minorHAnsi"/>
        </w:rPr>
        <w:t xml:space="preserve">zakresie </w:t>
      </w:r>
      <w:r w:rsidRPr="00336BC0">
        <w:rPr>
          <w:rFonts w:asciiTheme="minorHAnsi" w:hAnsiTheme="minorHAnsi" w:cstheme="minorHAnsi"/>
        </w:rPr>
        <w:t>odbioru z miejsca wskazanego przez Zamawiającego (przesyłki pocztowe z siedziby Spółki w Stargardzie przy ul. Bogusława IV 15, przesyłki kurierskie</w:t>
      </w:r>
      <w:r w:rsidR="00B03AFE">
        <w:rPr>
          <w:rFonts w:asciiTheme="minorHAnsi" w:hAnsiTheme="minorHAnsi" w:cstheme="minorHAnsi"/>
        </w:rPr>
        <w:t xml:space="preserve"> z</w:t>
      </w:r>
      <w:r w:rsidRPr="00336BC0">
        <w:rPr>
          <w:rFonts w:asciiTheme="minorHAnsi" w:hAnsiTheme="minorHAnsi" w:cstheme="minorHAnsi"/>
        </w:rPr>
        <w:t xml:space="preserve"> siedziby Spółki w Stargardzie przy ul. Bogusława IV 15 lub Instalacji Komunalnej w Łęczycy gm. Stara Dąbrowa)</w:t>
      </w:r>
      <w:r>
        <w:rPr>
          <w:rFonts w:asciiTheme="minorHAnsi" w:hAnsiTheme="minorHAnsi" w:cstheme="minorHAnsi"/>
        </w:rPr>
        <w:t>,</w:t>
      </w:r>
      <w:r w:rsidRPr="008B177B">
        <w:rPr>
          <w:rFonts w:asciiTheme="minorHAnsi" w:hAnsiTheme="minorHAnsi" w:cstheme="minorHAnsi"/>
        </w:rPr>
        <w:t xml:space="preserve"> przyjmowania, przemieszczania i doręczania przesyłek pocztowych oraz zwrotu przesyłek niedoręczonych na rzecz</w:t>
      </w:r>
      <w:r w:rsidRPr="008B177B">
        <w:rPr>
          <w:rFonts w:asciiTheme="minorHAnsi" w:hAnsiTheme="minorHAnsi" w:cstheme="minorHAnsi"/>
          <w:b/>
        </w:rPr>
        <w:t xml:space="preserve"> </w:t>
      </w:r>
      <w:r>
        <w:rPr>
          <w:rFonts w:asciiTheme="minorHAnsi" w:hAnsiTheme="minorHAnsi" w:cstheme="minorHAnsi"/>
        </w:rPr>
        <w:t>Bio Star</w:t>
      </w:r>
      <w:r w:rsidRPr="008B177B">
        <w:rPr>
          <w:rFonts w:asciiTheme="minorHAnsi" w:hAnsiTheme="minorHAnsi" w:cstheme="minorHAnsi"/>
        </w:rPr>
        <w:t xml:space="preserve"> Sp. z o. o.</w:t>
      </w:r>
    </w:p>
    <w:p w14:paraId="629B3E00" w14:textId="21D68AE5" w:rsidR="008B177B" w:rsidRPr="008B177B" w:rsidRDefault="008B177B" w:rsidP="00926804">
      <w:pPr>
        <w:pStyle w:val="Tekstpodstawowy"/>
        <w:numPr>
          <w:ilvl w:val="0"/>
          <w:numId w:val="5"/>
        </w:numPr>
        <w:spacing w:line="276" w:lineRule="auto"/>
        <w:ind w:left="567" w:hanging="425"/>
        <w:jc w:val="both"/>
        <w:rPr>
          <w:rFonts w:asciiTheme="minorHAnsi" w:hAnsiTheme="minorHAnsi" w:cstheme="minorHAnsi"/>
          <w:b/>
        </w:rPr>
      </w:pPr>
      <w:r w:rsidRPr="008B177B">
        <w:rPr>
          <w:rFonts w:asciiTheme="minorHAnsi" w:hAnsiTheme="minorHAnsi" w:cstheme="minorHAnsi"/>
        </w:rPr>
        <w:t>Przedmiotem Umowy są usługi pocztowe w rozumieniu art. 2 ust. 1 ustawy z dnia 23 listopada 2012 roku Prawo pocztowe (</w:t>
      </w:r>
      <w:r w:rsidRPr="008B177B">
        <w:rPr>
          <w:rFonts w:asciiTheme="minorHAnsi" w:eastAsia="Arial" w:hAnsiTheme="minorHAnsi" w:cstheme="minorHAnsi"/>
        </w:rPr>
        <w:t>Dz. U. z 202</w:t>
      </w:r>
      <w:r w:rsidR="00B03AFE">
        <w:rPr>
          <w:rFonts w:asciiTheme="minorHAnsi" w:eastAsia="Arial" w:hAnsiTheme="minorHAnsi" w:cstheme="minorHAnsi"/>
        </w:rPr>
        <w:t>2</w:t>
      </w:r>
      <w:r w:rsidRPr="008B177B">
        <w:rPr>
          <w:rFonts w:asciiTheme="minorHAnsi" w:eastAsia="Arial" w:hAnsiTheme="minorHAnsi" w:cstheme="minorHAnsi"/>
        </w:rPr>
        <w:t xml:space="preserve"> r. poz. </w:t>
      </w:r>
      <w:r w:rsidR="00B03AFE">
        <w:rPr>
          <w:rFonts w:asciiTheme="minorHAnsi" w:eastAsia="Arial" w:hAnsiTheme="minorHAnsi" w:cstheme="minorHAnsi"/>
        </w:rPr>
        <w:t>896</w:t>
      </w:r>
      <w:r w:rsidRPr="008B177B">
        <w:rPr>
          <w:rFonts w:asciiTheme="minorHAnsi" w:eastAsia="Arial" w:hAnsiTheme="minorHAnsi" w:cstheme="minorHAnsi"/>
        </w:rPr>
        <w:t xml:space="preserve"> z </w:t>
      </w:r>
      <w:proofErr w:type="spellStart"/>
      <w:r w:rsidRPr="008B177B">
        <w:rPr>
          <w:rFonts w:asciiTheme="minorHAnsi" w:eastAsia="Arial" w:hAnsiTheme="minorHAnsi" w:cstheme="minorHAnsi"/>
        </w:rPr>
        <w:t>późn</w:t>
      </w:r>
      <w:proofErr w:type="spellEnd"/>
      <w:r w:rsidRPr="008B177B">
        <w:rPr>
          <w:rFonts w:asciiTheme="minorHAnsi" w:eastAsia="Arial" w:hAnsiTheme="minorHAnsi" w:cstheme="minorHAnsi"/>
        </w:rPr>
        <w:t>. zm.</w:t>
      </w:r>
      <w:r w:rsidRPr="008B177B">
        <w:rPr>
          <w:rFonts w:asciiTheme="minorHAnsi" w:hAnsiTheme="minorHAnsi" w:cstheme="minorHAnsi"/>
        </w:rPr>
        <w:t>, dalej</w:t>
      </w:r>
      <w:r w:rsidRPr="0000752B">
        <w:rPr>
          <w:rFonts w:asciiTheme="minorHAnsi" w:hAnsiTheme="minorHAnsi" w:cstheme="minorHAnsi"/>
        </w:rPr>
        <w:t>: „Ustawa”), polegające na świadczeniu usług pocztowych w</w:t>
      </w:r>
      <w:r w:rsidR="009A7E07" w:rsidRPr="0000752B">
        <w:rPr>
          <w:rFonts w:asciiTheme="minorHAnsi" w:hAnsiTheme="minorHAnsi" w:cstheme="minorHAnsi"/>
        </w:rPr>
        <w:t> </w:t>
      </w:r>
      <w:r w:rsidRPr="0000752B">
        <w:rPr>
          <w:rFonts w:asciiTheme="minorHAnsi" w:hAnsiTheme="minorHAnsi" w:cstheme="minorHAnsi"/>
        </w:rPr>
        <w:t xml:space="preserve">obrocie krajowym przez Operatora Pocztowego na rzecz </w:t>
      </w:r>
      <w:r w:rsidR="0000752B" w:rsidRPr="0000752B">
        <w:rPr>
          <w:rFonts w:asciiTheme="minorHAnsi" w:hAnsiTheme="minorHAnsi" w:cstheme="minorHAnsi"/>
        </w:rPr>
        <w:t>Bio Star Sp</w:t>
      </w:r>
      <w:r w:rsidRPr="0000752B">
        <w:rPr>
          <w:rFonts w:asciiTheme="minorHAnsi" w:hAnsiTheme="minorHAnsi" w:cstheme="minorHAnsi"/>
        </w:rPr>
        <w:t>. z o.o. w</w:t>
      </w:r>
      <w:r w:rsidRPr="008B177B">
        <w:rPr>
          <w:rFonts w:asciiTheme="minorHAnsi" w:hAnsiTheme="minorHAnsi" w:cstheme="minorHAnsi"/>
        </w:rPr>
        <w:t xml:space="preserve"> zakresie przyjmowania, przemieszczania i doręczania przesyłek pocztowych oraz ewentualnych zwrotów w obrocie krajowym.</w:t>
      </w:r>
    </w:p>
    <w:p w14:paraId="78A67DA8" w14:textId="3E9B411E" w:rsidR="008B177B" w:rsidRPr="008B177B" w:rsidRDefault="008B177B" w:rsidP="00926804">
      <w:pPr>
        <w:pStyle w:val="Tekstpodstawowy"/>
        <w:numPr>
          <w:ilvl w:val="0"/>
          <w:numId w:val="5"/>
        </w:numPr>
        <w:spacing w:line="276" w:lineRule="auto"/>
        <w:ind w:left="567" w:hanging="425"/>
        <w:rPr>
          <w:rFonts w:asciiTheme="minorHAnsi" w:hAnsiTheme="minorHAnsi" w:cstheme="minorHAnsi"/>
          <w:b/>
        </w:rPr>
      </w:pPr>
      <w:r w:rsidRPr="008B177B">
        <w:rPr>
          <w:rFonts w:asciiTheme="minorHAnsi" w:hAnsiTheme="minorHAnsi" w:cstheme="minorHAnsi"/>
        </w:rPr>
        <w:t>Szczegółowe dane dotyczące usługi i sposobu jej wykonania:</w:t>
      </w:r>
    </w:p>
    <w:p w14:paraId="262F994F" w14:textId="651DF224" w:rsidR="008B177B" w:rsidRPr="008B177B" w:rsidRDefault="008B177B" w:rsidP="00926804">
      <w:pPr>
        <w:pStyle w:val="Tekstpodstawowywcity"/>
        <w:numPr>
          <w:ilvl w:val="0"/>
          <w:numId w:val="7"/>
        </w:numPr>
        <w:tabs>
          <w:tab w:val="left" w:pos="709"/>
        </w:tabs>
        <w:spacing w:line="276" w:lineRule="auto"/>
        <w:jc w:val="both"/>
        <w:rPr>
          <w:rFonts w:asciiTheme="minorHAnsi" w:hAnsiTheme="minorHAnsi" w:cstheme="minorHAnsi"/>
          <w:b/>
          <w:sz w:val="22"/>
          <w:szCs w:val="22"/>
        </w:rPr>
      </w:pPr>
      <w:r w:rsidRPr="008B177B">
        <w:rPr>
          <w:rFonts w:asciiTheme="minorHAnsi" w:hAnsiTheme="minorHAnsi" w:cstheme="minorHAnsi"/>
          <w:sz w:val="22"/>
          <w:szCs w:val="22"/>
        </w:rPr>
        <w:t>przez przesyłki pocztowe, będące przedmiotem zamówienia rozumie się przesyłki listowe:</w:t>
      </w:r>
    </w:p>
    <w:p w14:paraId="0B19282B" w14:textId="77777777" w:rsidR="008B177B" w:rsidRPr="008B177B" w:rsidRDefault="008B177B" w:rsidP="00926804">
      <w:pPr>
        <w:pStyle w:val="Tekstpodstawowywcity"/>
        <w:numPr>
          <w:ilvl w:val="2"/>
          <w:numId w:val="6"/>
        </w:numPr>
        <w:tabs>
          <w:tab w:val="left" w:pos="1418"/>
        </w:tabs>
        <w:suppressAutoHyphens/>
        <w:autoSpaceDE/>
        <w:autoSpaceDN/>
        <w:spacing w:after="0" w:line="276" w:lineRule="auto"/>
        <w:ind w:left="1418" w:hanging="425"/>
        <w:jc w:val="both"/>
        <w:rPr>
          <w:rFonts w:asciiTheme="minorHAnsi" w:hAnsiTheme="minorHAnsi" w:cstheme="minorHAnsi"/>
          <w:b/>
          <w:sz w:val="22"/>
          <w:szCs w:val="22"/>
        </w:rPr>
      </w:pPr>
      <w:r w:rsidRPr="008B177B">
        <w:rPr>
          <w:rFonts w:asciiTheme="minorHAnsi" w:hAnsiTheme="minorHAnsi" w:cstheme="minorHAnsi"/>
          <w:sz w:val="22"/>
          <w:szCs w:val="22"/>
        </w:rPr>
        <w:t>zwykłe ekonomiczne - przesyłki nierejestrowane nie będące przesyłkami najszybszej kategorii w obrocie krajowym,</w:t>
      </w:r>
    </w:p>
    <w:p w14:paraId="5F26C380" w14:textId="77777777" w:rsidR="008B177B" w:rsidRPr="008B177B" w:rsidRDefault="008B177B" w:rsidP="00926804">
      <w:pPr>
        <w:pStyle w:val="Tekstpodstawowywcity"/>
        <w:numPr>
          <w:ilvl w:val="2"/>
          <w:numId w:val="6"/>
        </w:numPr>
        <w:tabs>
          <w:tab w:val="left" w:pos="1418"/>
        </w:tabs>
        <w:suppressAutoHyphens/>
        <w:autoSpaceDE/>
        <w:autoSpaceDN/>
        <w:spacing w:after="0" w:line="276" w:lineRule="auto"/>
        <w:ind w:left="1418" w:hanging="425"/>
        <w:jc w:val="both"/>
        <w:rPr>
          <w:rFonts w:asciiTheme="minorHAnsi" w:hAnsiTheme="minorHAnsi" w:cstheme="minorHAnsi"/>
          <w:b/>
          <w:sz w:val="22"/>
          <w:szCs w:val="22"/>
        </w:rPr>
      </w:pPr>
      <w:r w:rsidRPr="008B177B">
        <w:rPr>
          <w:rFonts w:asciiTheme="minorHAnsi" w:hAnsiTheme="minorHAnsi" w:cstheme="minorHAnsi"/>
          <w:sz w:val="22"/>
          <w:szCs w:val="22"/>
        </w:rPr>
        <w:t xml:space="preserve">zwykłe priorytetowe - przesyłki nierejestrowane listowe najszybszej kategorii w obrocie krajowym </w:t>
      </w:r>
    </w:p>
    <w:p w14:paraId="6D26E315" w14:textId="77777777" w:rsidR="008B177B" w:rsidRPr="008B177B" w:rsidRDefault="008B177B" w:rsidP="00926804">
      <w:pPr>
        <w:pStyle w:val="Tekstpodstawowywcity"/>
        <w:numPr>
          <w:ilvl w:val="2"/>
          <w:numId w:val="6"/>
        </w:numPr>
        <w:tabs>
          <w:tab w:val="left" w:pos="1418"/>
          <w:tab w:val="left" w:pos="2156"/>
        </w:tabs>
        <w:suppressAutoHyphens/>
        <w:autoSpaceDE/>
        <w:autoSpaceDN/>
        <w:spacing w:after="0" w:line="276" w:lineRule="auto"/>
        <w:ind w:left="1418" w:hanging="425"/>
        <w:jc w:val="both"/>
        <w:rPr>
          <w:rFonts w:asciiTheme="minorHAnsi" w:hAnsiTheme="minorHAnsi" w:cstheme="minorHAnsi"/>
          <w:b/>
          <w:sz w:val="22"/>
          <w:szCs w:val="22"/>
        </w:rPr>
      </w:pPr>
      <w:r w:rsidRPr="008B177B">
        <w:rPr>
          <w:rFonts w:asciiTheme="minorHAnsi" w:hAnsiTheme="minorHAnsi" w:cstheme="minorHAnsi"/>
          <w:sz w:val="22"/>
          <w:szCs w:val="22"/>
        </w:rPr>
        <w:t>polecone ekonomiczne - przesyłki rejestrowane nie będące przesyłkami najszybszej kategorii w obrocie krajowym,</w:t>
      </w:r>
    </w:p>
    <w:p w14:paraId="07E297D1" w14:textId="77777777" w:rsidR="008B177B" w:rsidRPr="008B177B" w:rsidRDefault="008B177B" w:rsidP="00926804">
      <w:pPr>
        <w:pStyle w:val="Tekstpodstawowywcity"/>
        <w:numPr>
          <w:ilvl w:val="2"/>
          <w:numId w:val="6"/>
        </w:numPr>
        <w:tabs>
          <w:tab w:val="left" w:pos="1418"/>
          <w:tab w:val="left" w:pos="2156"/>
        </w:tabs>
        <w:suppressAutoHyphens/>
        <w:autoSpaceDE/>
        <w:autoSpaceDN/>
        <w:spacing w:after="0" w:line="276" w:lineRule="auto"/>
        <w:ind w:left="1418" w:hanging="425"/>
        <w:jc w:val="both"/>
        <w:rPr>
          <w:rFonts w:asciiTheme="minorHAnsi" w:hAnsiTheme="minorHAnsi" w:cstheme="minorHAnsi"/>
          <w:b/>
          <w:sz w:val="22"/>
          <w:szCs w:val="22"/>
        </w:rPr>
      </w:pPr>
      <w:r w:rsidRPr="008B177B">
        <w:rPr>
          <w:rFonts w:asciiTheme="minorHAnsi" w:hAnsiTheme="minorHAnsi" w:cstheme="minorHAnsi"/>
          <w:sz w:val="22"/>
          <w:szCs w:val="22"/>
        </w:rPr>
        <w:t xml:space="preserve">polecone priorytetowe - przesyłki rejestrowane najszybszej kategorii w obrocie krajowym </w:t>
      </w:r>
    </w:p>
    <w:p w14:paraId="1AE6D1B8" w14:textId="77777777" w:rsidR="008B177B" w:rsidRPr="008B177B" w:rsidRDefault="008B177B" w:rsidP="00926804">
      <w:pPr>
        <w:pStyle w:val="Tekstpodstawowywcity"/>
        <w:numPr>
          <w:ilvl w:val="2"/>
          <w:numId w:val="6"/>
        </w:numPr>
        <w:tabs>
          <w:tab w:val="left" w:pos="1418"/>
          <w:tab w:val="left" w:pos="2156"/>
        </w:tabs>
        <w:suppressAutoHyphens/>
        <w:autoSpaceDE/>
        <w:autoSpaceDN/>
        <w:spacing w:after="0" w:line="276" w:lineRule="auto"/>
        <w:ind w:left="1418" w:hanging="425"/>
        <w:jc w:val="both"/>
        <w:rPr>
          <w:rFonts w:asciiTheme="minorHAnsi" w:hAnsiTheme="minorHAnsi" w:cstheme="minorHAnsi"/>
          <w:b/>
          <w:sz w:val="22"/>
          <w:szCs w:val="22"/>
        </w:rPr>
      </w:pPr>
      <w:r w:rsidRPr="008B177B">
        <w:rPr>
          <w:rFonts w:asciiTheme="minorHAnsi" w:hAnsiTheme="minorHAnsi" w:cstheme="minorHAnsi"/>
          <w:sz w:val="22"/>
          <w:szCs w:val="22"/>
        </w:rPr>
        <w:t>polecone ekonomiczne za zwrotnym poświadczeniem odbioru (ZPO) - przesyłki nie będące przesyłkami najszybszej kategorii przyjęte za potwierdzeniem nadania i doręczone za pokwitowaniem odbioru w obrocie krajowym,</w:t>
      </w:r>
    </w:p>
    <w:p w14:paraId="6AB6B62C" w14:textId="48DF2B8A" w:rsidR="008B177B" w:rsidRPr="008B177B" w:rsidRDefault="008B177B" w:rsidP="00926804">
      <w:pPr>
        <w:pStyle w:val="Tekstpodstawowywcity"/>
        <w:numPr>
          <w:ilvl w:val="0"/>
          <w:numId w:val="5"/>
        </w:numPr>
        <w:tabs>
          <w:tab w:val="left" w:pos="426"/>
        </w:tabs>
        <w:spacing w:line="276" w:lineRule="auto"/>
        <w:ind w:left="567" w:hanging="425"/>
        <w:jc w:val="both"/>
        <w:rPr>
          <w:rFonts w:asciiTheme="minorHAnsi" w:hAnsiTheme="minorHAnsi" w:cstheme="minorHAnsi"/>
          <w:b/>
          <w:sz w:val="22"/>
          <w:szCs w:val="22"/>
        </w:rPr>
      </w:pPr>
      <w:r w:rsidRPr="008B177B">
        <w:rPr>
          <w:rFonts w:asciiTheme="minorHAnsi" w:hAnsiTheme="minorHAnsi" w:cstheme="minorHAnsi"/>
          <w:sz w:val="22"/>
          <w:szCs w:val="22"/>
        </w:rPr>
        <w:t>Strony ustalają następujące terminy doręczenia przesyłek:</w:t>
      </w:r>
    </w:p>
    <w:tbl>
      <w:tblPr>
        <w:tblW w:w="9356" w:type="dxa"/>
        <w:tblInd w:w="418" w:type="dxa"/>
        <w:tblLayout w:type="fixed"/>
        <w:tblCellMar>
          <w:left w:w="70" w:type="dxa"/>
          <w:right w:w="70" w:type="dxa"/>
        </w:tblCellMar>
        <w:tblLook w:val="0000" w:firstRow="0" w:lastRow="0" w:firstColumn="0" w:lastColumn="0" w:noHBand="0" w:noVBand="0"/>
      </w:tblPr>
      <w:tblGrid>
        <w:gridCol w:w="4575"/>
        <w:gridCol w:w="4781"/>
      </w:tblGrid>
      <w:tr w:rsidR="008B177B" w:rsidRPr="008B177B" w14:paraId="7F902D07" w14:textId="77777777" w:rsidTr="008D69EE">
        <w:tc>
          <w:tcPr>
            <w:tcW w:w="4575" w:type="dxa"/>
            <w:tcBorders>
              <w:top w:val="single" w:sz="6" w:space="0" w:color="auto"/>
              <w:left w:val="single" w:sz="6" w:space="0" w:color="auto"/>
              <w:bottom w:val="single" w:sz="6" w:space="0" w:color="auto"/>
              <w:right w:val="single" w:sz="6" w:space="0" w:color="auto"/>
            </w:tcBorders>
          </w:tcPr>
          <w:bookmarkEnd w:id="0"/>
          <w:p w14:paraId="7E77ADDE" w14:textId="77777777" w:rsidR="008B177B" w:rsidRPr="008B177B" w:rsidRDefault="008B177B" w:rsidP="00517207">
            <w:pPr>
              <w:adjustRightInd w:val="0"/>
              <w:spacing w:line="276" w:lineRule="auto"/>
              <w:rPr>
                <w:rFonts w:asciiTheme="minorHAnsi" w:eastAsia="Calibri" w:hAnsiTheme="minorHAnsi" w:cstheme="minorHAnsi"/>
                <w:sz w:val="22"/>
                <w:szCs w:val="22"/>
              </w:rPr>
            </w:pPr>
            <w:r w:rsidRPr="008B177B">
              <w:rPr>
                <w:rFonts w:asciiTheme="minorHAnsi" w:eastAsia="Calibri" w:hAnsiTheme="minorHAnsi" w:cstheme="minorHAnsi"/>
                <w:sz w:val="22"/>
                <w:szCs w:val="22"/>
              </w:rPr>
              <w:t>Rodzaj przesyłek</w:t>
            </w:r>
          </w:p>
          <w:p w14:paraId="50560F77" w14:textId="77777777" w:rsidR="008B177B" w:rsidRPr="008B177B" w:rsidRDefault="008B177B" w:rsidP="00517207">
            <w:pPr>
              <w:pStyle w:val="Akapitzlist"/>
              <w:adjustRightInd w:val="0"/>
              <w:spacing w:line="276" w:lineRule="auto"/>
              <w:ind w:left="0"/>
              <w:rPr>
                <w:rFonts w:asciiTheme="minorHAnsi" w:hAnsiTheme="minorHAnsi" w:cstheme="minorHAnsi"/>
                <w:sz w:val="22"/>
                <w:szCs w:val="22"/>
              </w:rPr>
            </w:pPr>
          </w:p>
        </w:tc>
        <w:tc>
          <w:tcPr>
            <w:tcW w:w="4781" w:type="dxa"/>
            <w:tcBorders>
              <w:top w:val="single" w:sz="6" w:space="0" w:color="auto"/>
              <w:left w:val="single" w:sz="6" w:space="0" w:color="auto"/>
              <w:bottom w:val="single" w:sz="6" w:space="0" w:color="auto"/>
              <w:right w:val="single" w:sz="6" w:space="0" w:color="auto"/>
            </w:tcBorders>
          </w:tcPr>
          <w:p w14:paraId="109C1EC7" w14:textId="77777777" w:rsidR="008B177B" w:rsidRPr="008B177B" w:rsidRDefault="008B177B" w:rsidP="00517207">
            <w:pPr>
              <w:adjustRightInd w:val="0"/>
              <w:spacing w:line="276" w:lineRule="auto"/>
              <w:jc w:val="center"/>
              <w:rPr>
                <w:rFonts w:asciiTheme="minorHAnsi" w:eastAsia="Calibri" w:hAnsiTheme="minorHAnsi" w:cstheme="minorHAnsi"/>
                <w:sz w:val="22"/>
                <w:szCs w:val="22"/>
              </w:rPr>
            </w:pPr>
            <w:r w:rsidRPr="008B177B">
              <w:rPr>
                <w:rFonts w:asciiTheme="minorHAnsi" w:eastAsia="Calibri" w:hAnsiTheme="minorHAnsi" w:cstheme="minorHAnsi"/>
                <w:sz w:val="22"/>
                <w:szCs w:val="22"/>
              </w:rPr>
              <w:t xml:space="preserve"> Czas przebiegu przesyłek pocztowych</w:t>
            </w:r>
          </w:p>
          <w:p w14:paraId="505563E7" w14:textId="77777777" w:rsidR="008B177B" w:rsidRPr="008B177B" w:rsidRDefault="008B177B" w:rsidP="00517207">
            <w:pPr>
              <w:adjustRightInd w:val="0"/>
              <w:spacing w:line="276" w:lineRule="auto"/>
              <w:jc w:val="center"/>
              <w:rPr>
                <w:rFonts w:asciiTheme="minorHAnsi" w:eastAsia="Calibri" w:hAnsiTheme="minorHAnsi" w:cstheme="minorHAnsi"/>
                <w:sz w:val="22"/>
                <w:szCs w:val="22"/>
              </w:rPr>
            </w:pPr>
            <w:r w:rsidRPr="008B177B">
              <w:rPr>
                <w:rFonts w:asciiTheme="minorHAnsi" w:eastAsia="Calibri" w:hAnsiTheme="minorHAnsi" w:cstheme="minorHAnsi"/>
                <w:sz w:val="22"/>
                <w:szCs w:val="22"/>
              </w:rPr>
              <w:t>(Dzień nadania + ilość dni do dostarczenia)</w:t>
            </w:r>
          </w:p>
          <w:p w14:paraId="76E663D0" w14:textId="77777777" w:rsidR="008B177B" w:rsidRPr="008B177B" w:rsidRDefault="008B177B" w:rsidP="00517207">
            <w:pPr>
              <w:adjustRightInd w:val="0"/>
              <w:spacing w:line="276" w:lineRule="auto"/>
              <w:jc w:val="center"/>
              <w:rPr>
                <w:rFonts w:asciiTheme="minorHAnsi" w:eastAsia="Calibri" w:hAnsiTheme="minorHAnsi" w:cstheme="minorHAnsi"/>
                <w:sz w:val="22"/>
                <w:szCs w:val="22"/>
              </w:rPr>
            </w:pPr>
          </w:p>
        </w:tc>
      </w:tr>
      <w:tr w:rsidR="008B177B" w:rsidRPr="008B177B" w14:paraId="769232D7" w14:textId="77777777" w:rsidTr="008D69EE">
        <w:trPr>
          <w:trHeight w:val="198"/>
        </w:trPr>
        <w:tc>
          <w:tcPr>
            <w:tcW w:w="4575" w:type="dxa"/>
            <w:tcBorders>
              <w:top w:val="single" w:sz="6" w:space="0" w:color="auto"/>
              <w:left w:val="single" w:sz="6" w:space="0" w:color="auto"/>
              <w:bottom w:val="single" w:sz="6" w:space="0" w:color="auto"/>
              <w:right w:val="single" w:sz="6" w:space="0" w:color="auto"/>
            </w:tcBorders>
          </w:tcPr>
          <w:p w14:paraId="2F9537DD" w14:textId="50897AA4" w:rsidR="008B177B" w:rsidRPr="008B177B" w:rsidRDefault="008B177B" w:rsidP="00517207">
            <w:pPr>
              <w:adjustRightInd w:val="0"/>
              <w:spacing w:line="276" w:lineRule="auto"/>
              <w:jc w:val="center"/>
              <w:rPr>
                <w:rFonts w:asciiTheme="minorHAnsi" w:eastAsia="Calibri" w:hAnsiTheme="minorHAnsi" w:cstheme="minorHAnsi"/>
                <w:sz w:val="22"/>
                <w:szCs w:val="22"/>
              </w:rPr>
            </w:pPr>
            <w:r w:rsidRPr="008B177B">
              <w:rPr>
                <w:rFonts w:asciiTheme="minorHAnsi" w:eastAsia="Calibri" w:hAnsiTheme="minorHAnsi" w:cstheme="minorHAnsi"/>
                <w:sz w:val="22"/>
                <w:szCs w:val="22"/>
              </w:rPr>
              <w:t>1</w:t>
            </w:r>
          </w:p>
        </w:tc>
        <w:tc>
          <w:tcPr>
            <w:tcW w:w="4781" w:type="dxa"/>
            <w:tcBorders>
              <w:top w:val="single" w:sz="6" w:space="0" w:color="auto"/>
              <w:left w:val="single" w:sz="6" w:space="0" w:color="auto"/>
              <w:bottom w:val="single" w:sz="6" w:space="0" w:color="auto"/>
              <w:right w:val="single" w:sz="6" w:space="0" w:color="auto"/>
            </w:tcBorders>
          </w:tcPr>
          <w:p w14:paraId="57D73828" w14:textId="4532D2D3" w:rsidR="008B177B" w:rsidRPr="008B177B" w:rsidRDefault="008B177B" w:rsidP="00517207">
            <w:pPr>
              <w:adjustRightInd w:val="0"/>
              <w:spacing w:line="276" w:lineRule="auto"/>
              <w:jc w:val="center"/>
              <w:rPr>
                <w:rFonts w:asciiTheme="minorHAnsi" w:eastAsia="Calibri" w:hAnsiTheme="minorHAnsi" w:cstheme="minorHAnsi"/>
                <w:sz w:val="22"/>
                <w:szCs w:val="22"/>
              </w:rPr>
            </w:pPr>
            <w:r w:rsidRPr="008B177B">
              <w:rPr>
                <w:rFonts w:asciiTheme="minorHAnsi" w:eastAsia="Calibri" w:hAnsiTheme="minorHAnsi" w:cstheme="minorHAnsi"/>
                <w:sz w:val="22"/>
                <w:szCs w:val="22"/>
              </w:rPr>
              <w:t xml:space="preserve"> 2</w:t>
            </w:r>
          </w:p>
        </w:tc>
      </w:tr>
      <w:tr w:rsidR="008B177B" w:rsidRPr="008B177B" w14:paraId="56457111" w14:textId="77777777" w:rsidTr="008D69EE">
        <w:tc>
          <w:tcPr>
            <w:tcW w:w="4575" w:type="dxa"/>
            <w:tcBorders>
              <w:top w:val="single" w:sz="6" w:space="0" w:color="auto"/>
              <w:left w:val="single" w:sz="6" w:space="0" w:color="auto"/>
              <w:bottom w:val="single" w:sz="4" w:space="0" w:color="auto"/>
              <w:right w:val="single" w:sz="6" w:space="0" w:color="auto"/>
            </w:tcBorders>
          </w:tcPr>
          <w:p w14:paraId="61B559EA" w14:textId="77777777" w:rsidR="008B177B" w:rsidRPr="008B177B" w:rsidRDefault="008B177B" w:rsidP="00517207">
            <w:pPr>
              <w:adjustRightInd w:val="0"/>
              <w:spacing w:line="276" w:lineRule="auto"/>
              <w:rPr>
                <w:rFonts w:asciiTheme="minorHAnsi" w:eastAsia="Calibri" w:hAnsiTheme="minorHAnsi" w:cstheme="minorHAnsi"/>
                <w:sz w:val="22"/>
                <w:szCs w:val="22"/>
              </w:rPr>
            </w:pPr>
            <w:r w:rsidRPr="008B177B">
              <w:rPr>
                <w:rFonts w:asciiTheme="minorHAnsi" w:eastAsia="Calibri" w:hAnsiTheme="minorHAnsi" w:cstheme="minorHAnsi"/>
                <w:sz w:val="22"/>
                <w:szCs w:val="22"/>
              </w:rPr>
              <w:t xml:space="preserve">Przesyłki </w:t>
            </w:r>
            <w:r w:rsidRPr="008B177B">
              <w:rPr>
                <w:rFonts w:asciiTheme="minorHAnsi" w:hAnsiTheme="minorHAnsi" w:cstheme="minorHAnsi"/>
                <w:sz w:val="22"/>
                <w:szCs w:val="22"/>
              </w:rPr>
              <w:t>zwykłe ekonomiczne  i przesyłki ekonomiczne rejestrowane, w tym ZPO</w:t>
            </w:r>
          </w:p>
        </w:tc>
        <w:tc>
          <w:tcPr>
            <w:tcW w:w="4781" w:type="dxa"/>
            <w:tcBorders>
              <w:top w:val="single" w:sz="6" w:space="0" w:color="auto"/>
              <w:left w:val="single" w:sz="6" w:space="0" w:color="auto"/>
              <w:bottom w:val="single" w:sz="6" w:space="0" w:color="auto"/>
              <w:right w:val="single" w:sz="6" w:space="0" w:color="auto"/>
            </w:tcBorders>
          </w:tcPr>
          <w:p w14:paraId="1BF89C05" w14:textId="49CEBC0C" w:rsidR="008B177B" w:rsidRPr="008B177B" w:rsidRDefault="008B177B" w:rsidP="00517207">
            <w:pPr>
              <w:adjustRightInd w:val="0"/>
              <w:spacing w:line="276" w:lineRule="auto"/>
              <w:jc w:val="center"/>
              <w:rPr>
                <w:rFonts w:asciiTheme="minorHAnsi" w:eastAsia="Calibri" w:hAnsiTheme="minorHAnsi" w:cstheme="minorHAnsi"/>
                <w:sz w:val="22"/>
                <w:szCs w:val="22"/>
                <w:highlight w:val="yellow"/>
              </w:rPr>
            </w:pPr>
            <w:r w:rsidRPr="008B177B">
              <w:rPr>
                <w:rFonts w:asciiTheme="minorHAnsi" w:eastAsia="Calibri" w:hAnsiTheme="minorHAnsi" w:cstheme="minorHAnsi"/>
                <w:sz w:val="22"/>
                <w:szCs w:val="22"/>
              </w:rPr>
              <w:t xml:space="preserve"> D+3</w:t>
            </w:r>
          </w:p>
          <w:p w14:paraId="2B863253" w14:textId="77777777" w:rsidR="008B177B" w:rsidRPr="008B177B" w:rsidRDefault="008B177B" w:rsidP="00517207">
            <w:pPr>
              <w:adjustRightInd w:val="0"/>
              <w:spacing w:line="276" w:lineRule="auto"/>
              <w:rPr>
                <w:rFonts w:asciiTheme="minorHAnsi" w:eastAsia="Calibri" w:hAnsiTheme="minorHAnsi" w:cstheme="minorHAnsi"/>
                <w:sz w:val="22"/>
                <w:szCs w:val="22"/>
                <w:highlight w:val="yellow"/>
              </w:rPr>
            </w:pPr>
          </w:p>
        </w:tc>
      </w:tr>
      <w:tr w:rsidR="008B177B" w:rsidRPr="008B177B" w14:paraId="09E6ADCE" w14:textId="77777777" w:rsidTr="008D69EE">
        <w:trPr>
          <w:trHeight w:val="489"/>
        </w:trPr>
        <w:tc>
          <w:tcPr>
            <w:tcW w:w="4575" w:type="dxa"/>
            <w:tcBorders>
              <w:top w:val="single" w:sz="4" w:space="0" w:color="auto"/>
              <w:left w:val="single" w:sz="6" w:space="0" w:color="auto"/>
              <w:bottom w:val="single" w:sz="6" w:space="0" w:color="auto"/>
              <w:right w:val="single" w:sz="6" w:space="0" w:color="auto"/>
            </w:tcBorders>
          </w:tcPr>
          <w:p w14:paraId="410F8DFD" w14:textId="77777777" w:rsidR="008B177B" w:rsidRPr="008B177B" w:rsidRDefault="008B177B" w:rsidP="00517207">
            <w:pPr>
              <w:adjustRightInd w:val="0"/>
              <w:spacing w:line="276" w:lineRule="auto"/>
              <w:rPr>
                <w:rFonts w:asciiTheme="minorHAnsi" w:eastAsia="Calibri" w:hAnsiTheme="minorHAnsi" w:cstheme="minorHAnsi"/>
                <w:sz w:val="22"/>
                <w:szCs w:val="22"/>
              </w:rPr>
            </w:pPr>
            <w:r w:rsidRPr="008B177B">
              <w:rPr>
                <w:rFonts w:asciiTheme="minorHAnsi" w:hAnsiTheme="minorHAnsi" w:cstheme="minorHAnsi"/>
                <w:sz w:val="22"/>
                <w:szCs w:val="22"/>
              </w:rPr>
              <w:t>Przesyłki zwykłe priorytetowe i przesyłki priorytetowe rejestrowane, w tym ZPO</w:t>
            </w:r>
          </w:p>
        </w:tc>
        <w:tc>
          <w:tcPr>
            <w:tcW w:w="4781" w:type="dxa"/>
            <w:tcBorders>
              <w:top w:val="single" w:sz="6" w:space="0" w:color="auto"/>
              <w:left w:val="single" w:sz="6" w:space="0" w:color="auto"/>
              <w:bottom w:val="single" w:sz="6" w:space="0" w:color="auto"/>
              <w:right w:val="single" w:sz="6" w:space="0" w:color="auto"/>
            </w:tcBorders>
          </w:tcPr>
          <w:p w14:paraId="4CF263AC" w14:textId="1B10F892" w:rsidR="008B177B" w:rsidRPr="008B177B" w:rsidRDefault="008B177B" w:rsidP="00517207">
            <w:pPr>
              <w:adjustRightInd w:val="0"/>
              <w:spacing w:line="276" w:lineRule="auto"/>
              <w:jc w:val="center"/>
              <w:rPr>
                <w:rFonts w:asciiTheme="minorHAnsi" w:eastAsia="Calibri" w:hAnsiTheme="minorHAnsi" w:cstheme="minorHAnsi"/>
                <w:sz w:val="22"/>
                <w:szCs w:val="22"/>
                <w:highlight w:val="yellow"/>
              </w:rPr>
            </w:pPr>
            <w:r w:rsidRPr="008B177B">
              <w:rPr>
                <w:rFonts w:asciiTheme="minorHAnsi" w:eastAsia="Calibri" w:hAnsiTheme="minorHAnsi" w:cstheme="minorHAnsi"/>
                <w:sz w:val="22"/>
                <w:szCs w:val="22"/>
              </w:rPr>
              <w:t xml:space="preserve"> D+2</w:t>
            </w:r>
          </w:p>
        </w:tc>
      </w:tr>
      <w:tr w:rsidR="008B177B" w:rsidRPr="008B177B" w14:paraId="60C0A301" w14:textId="77777777" w:rsidTr="008D69EE">
        <w:trPr>
          <w:trHeight w:val="489"/>
        </w:trPr>
        <w:tc>
          <w:tcPr>
            <w:tcW w:w="4575" w:type="dxa"/>
            <w:tcBorders>
              <w:top w:val="single" w:sz="6" w:space="0" w:color="auto"/>
              <w:left w:val="single" w:sz="6" w:space="0" w:color="auto"/>
              <w:bottom w:val="single" w:sz="4" w:space="0" w:color="auto"/>
              <w:right w:val="single" w:sz="6" w:space="0" w:color="auto"/>
            </w:tcBorders>
          </w:tcPr>
          <w:p w14:paraId="5A80F36E" w14:textId="7635043B" w:rsidR="008B177B" w:rsidRPr="008B177B" w:rsidRDefault="008B177B" w:rsidP="00517207">
            <w:pPr>
              <w:adjustRightInd w:val="0"/>
              <w:spacing w:line="276" w:lineRule="auto"/>
              <w:rPr>
                <w:rFonts w:asciiTheme="minorHAnsi" w:hAnsiTheme="minorHAnsi" w:cstheme="minorHAnsi"/>
                <w:sz w:val="22"/>
                <w:szCs w:val="22"/>
              </w:rPr>
            </w:pPr>
            <w:r>
              <w:rPr>
                <w:rFonts w:asciiTheme="minorHAnsi" w:hAnsiTheme="minorHAnsi" w:cstheme="minorHAnsi"/>
                <w:sz w:val="22"/>
                <w:szCs w:val="22"/>
              </w:rPr>
              <w:lastRenderedPageBreak/>
              <w:t xml:space="preserve">Przesyłki kurierskie (paczki) </w:t>
            </w:r>
          </w:p>
        </w:tc>
        <w:tc>
          <w:tcPr>
            <w:tcW w:w="4781" w:type="dxa"/>
            <w:tcBorders>
              <w:top w:val="single" w:sz="6" w:space="0" w:color="auto"/>
              <w:left w:val="single" w:sz="6" w:space="0" w:color="auto"/>
              <w:bottom w:val="single" w:sz="6" w:space="0" w:color="auto"/>
              <w:right w:val="single" w:sz="6" w:space="0" w:color="auto"/>
            </w:tcBorders>
          </w:tcPr>
          <w:p w14:paraId="2007A7E4" w14:textId="52519E40" w:rsidR="008B177B" w:rsidRPr="008B177B" w:rsidRDefault="008B177B" w:rsidP="00517207">
            <w:pPr>
              <w:adjustRightInd w:val="0"/>
              <w:spacing w:line="276" w:lineRule="auto"/>
              <w:jc w:val="center"/>
              <w:rPr>
                <w:rFonts w:asciiTheme="minorHAnsi" w:eastAsia="Calibri" w:hAnsiTheme="minorHAnsi" w:cstheme="minorHAnsi"/>
                <w:sz w:val="22"/>
                <w:szCs w:val="22"/>
                <w:highlight w:val="yellow"/>
              </w:rPr>
            </w:pPr>
            <w:r w:rsidRPr="008B177B">
              <w:rPr>
                <w:rFonts w:asciiTheme="minorHAnsi" w:eastAsia="Calibri" w:hAnsiTheme="minorHAnsi" w:cstheme="minorHAnsi"/>
                <w:sz w:val="22"/>
                <w:szCs w:val="22"/>
              </w:rPr>
              <w:t>D+2</w:t>
            </w:r>
          </w:p>
        </w:tc>
      </w:tr>
    </w:tbl>
    <w:p w14:paraId="71A67606" w14:textId="77777777" w:rsidR="008B177B" w:rsidRPr="008B177B" w:rsidRDefault="008B177B" w:rsidP="00517207">
      <w:pPr>
        <w:adjustRightInd w:val="0"/>
        <w:spacing w:line="276" w:lineRule="auto"/>
        <w:rPr>
          <w:rFonts w:asciiTheme="minorHAnsi" w:eastAsia="Calibri" w:hAnsiTheme="minorHAnsi" w:cstheme="minorHAnsi"/>
          <w:sz w:val="22"/>
          <w:szCs w:val="22"/>
        </w:rPr>
      </w:pPr>
    </w:p>
    <w:p w14:paraId="1A0ABB3E" w14:textId="60379218" w:rsidR="008B177B" w:rsidRPr="008B177B" w:rsidRDefault="008B177B" w:rsidP="00926804">
      <w:pPr>
        <w:pStyle w:val="Nagwek3"/>
        <w:numPr>
          <w:ilvl w:val="0"/>
          <w:numId w:val="5"/>
        </w:numPr>
        <w:spacing w:before="0" w:after="0" w:line="276" w:lineRule="auto"/>
        <w:ind w:left="709" w:hanging="425"/>
        <w:jc w:val="both"/>
        <w:rPr>
          <w:rFonts w:asciiTheme="minorHAnsi" w:eastAsia="Calibri" w:hAnsiTheme="minorHAnsi" w:cstheme="minorHAnsi"/>
          <w:b w:val="0"/>
          <w:sz w:val="22"/>
          <w:szCs w:val="22"/>
        </w:rPr>
      </w:pPr>
      <w:r w:rsidRPr="008B177B">
        <w:rPr>
          <w:rFonts w:asciiTheme="minorHAnsi" w:hAnsiTheme="minorHAnsi" w:cstheme="minorHAnsi"/>
          <w:b w:val="0"/>
          <w:sz w:val="22"/>
          <w:szCs w:val="22"/>
        </w:rPr>
        <w:t>Zamawiający przewiduje, iż z uwagi na specyfikę prowadzonej działalności Zamawiającego część przesyłek będzie składana w toku postępowań administracyjnych (</w:t>
      </w:r>
      <w:r w:rsidRPr="008B177B">
        <w:rPr>
          <w:rFonts w:asciiTheme="minorHAnsi" w:eastAsia="Calibri" w:hAnsiTheme="minorHAnsi" w:cstheme="minorHAnsi"/>
          <w:b w:val="0"/>
          <w:sz w:val="22"/>
          <w:szCs w:val="22"/>
        </w:rPr>
        <w:t>art. 57 §5 pkt 2 KPA), postępowań podatkowych (art. 12 § 6 pkt 2 Ordynacji podatkowej), postępowań sądowych oraz postępowań sądowo-administracyjnych i wymaga aby, były one wnoszone w placówce operatora wyznaczonego. Zamawiający dopuszcza możliwość, aby Wykonawca, w</w:t>
      </w:r>
      <w:r w:rsidR="00B03AFE">
        <w:rPr>
          <w:rFonts w:asciiTheme="minorHAnsi" w:eastAsia="Calibri" w:hAnsiTheme="minorHAnsi" w:cstheme="minorHAnsi"/>
          <w:b w:val="0"/>
          <w:sz w:val="22"/>
          <w:szCs w:val="22"/>
        </w:rPr>
        <w:t> </w:t>
      </w:r>
      <w:r w:rsidRPr="008B177B">
        <w:rPr>
          <w:rFonts w:asciiTheme="minorHAnsi" w:eastAsia="Calibri" w:hAnsiTheme="minorHAnsi" w:cstheme="minorHAnsi"/>
          <w:b w:val="0"/>
          <w:sz w:val="22"/>
          <w:szCs w:val="22"/>
        </w:rPr>
        <w:t>imieniu i na rzecz Zamawiającego, nadawał te przesyłki</w:t>
      </w:r>
      <w:r>
        <w:rPr>
          <w:rFonts w:asciiTheme="minorHAnsi" w:eastAsia="Calibri" w:hAnsiTheme="minorHAnsi" w:cstheme="minorHAnsi"/>
          <w:b w:val="0"/>
          <w:sz w:val="22"/>
          <w:szCs w:val="22"/>
        </w:rPr>
        <w:t xml:space="preserve"> </w:t>
      </w:r>
      <w:r w:rsidRPr="008B177B">
        <w:rPr>
          <w:rFonts w:asciiTheme="minorHAnsi" w:eastAsia="Calibri" w:hAnsiTheme="minorHAnsi" w:cstheme="minorHAnsi"/>
          <w:b w:val="0"/>
          <w:sz w:val="22"/>
          <w:szCs w:val="22"/>
        </w:rPr>
        <w:t xml:space="preserve">w placówce operatora wyznaczonego, tego samego dnia, w którym </w:t>
      </w:r>
      <w:r>
        <w:rPr>
          <w:rFonts w:asciiTheme="minorHAnsi" w:eastAsia="Calibri" w:hAnsiTheme="minorHAnsi" w:cstheme="minorHAnsi"/>
          <w:b w:val="0"/>
          <w:sz w:val="22"/>
          <w:szCs w:val="22"/>
        </w:rPr>
        <w:t>Wykonawca odebrał je od Zamawiającego</w:t>
      </w:r>
      <w:r w:rsidRPr="008B177B">
        <w:rPr>
          <w:rFonts w:asciiTheme="minorHAnsi" w:eastAsia="Calibri" w:hAnsiTheme="minorHAnsi" w:cstheme="minorHAnsi"/>
          <w:b w:val="0"/>
          <w:sz w:val="22"/>
          <w:szCs w:val="22"/>
        </w:rPr>
        <w:t xml:space="preserve">. Dla potrzeb rozliczeń i wyodrębnienia przesyłek, które muszą być nadane w placówce operatora wyznaczonego, Zamawiający </w:t>
      </w:r>
      <w:r>
        <w:rPr>
          <w:rFonts w:asciiTheme="minorHAnsi" w:eastAsia="Calibri" w:hAnsiTheme="minorHAnsi" w:cstheme="minorHAnsi"/>
          <w:b w:val="0"/>
          <w:sz w:val="22"/>
          <w:szCs w:val="22"/>
        </w:rPr>
        <w:t>przekazywał</w:t>
      </w:r>
      <w:r w:rsidRPr="008B177B">
        <w:rPr>
          <w:rFonts w:asciiTheme="minorHAnsi" w:eastAsia="Calibri" w:hAnsiTheme="minorHAnsi" w:cstheme="minorHAnsi"/>
          <w:b w:val="0"/>
          <w:sz w:val="22"/>
          <w:szCs w:val="22"/>
        </w:rPr>
        <w:t xml:space="preserve"> będzie Wykonawcy oddzielne zestawienie przesyłek wymagających nadania u operatora wyznaczonego. </w:t>
      </w:r>
    </w:p>
    <w:p w14:paraId="28BE0521" w14:textId="4EEC8493" w:rsidR="008B177B" w:rsidRPr="008B177B" w:rsidRDefault="008B177B" w:rsidP="00926804">
      <w:pPr>
        <w:pStyle w:val="Nagwek3"/>
        <w:numPr>
          <w:ilvl w:val="0"/>
          <w:numId w:val="5"/>
        </w:numPr>
        <w:spacing w:before="0" w:after="0" w:line="276" w:lineRule="auto"/>
        <w:ind w:left="709" w:hanging="425"/>
        <w:jc w:val="both"/>
        <w:rPr>
          <w:rFonts w:asciiTheme="minorHAnsi" w:hAnsiTheme="minorHAnsi" w:cstheme="minorHAnsi"/>
          <w:b w:val="0"/>
          <w:sz w:val="22"/>
          <w:szCs w:val="22"/>
        </w:rPr>
      </w:pPr>
      <w:r w:rsidRPr="008B177B">
        <w:rPr>
          <w:rFonts w:asciiTheme="minorHAnsi" w:hAnsiTheme="minorHAnsi" w:cstheme="minorHAnsi"/>
          <w:b w:val="0"/>
          <w:sz w:val="22"/>
          <w:szCs w:val="22"/>
        </w:rPr>
        <w:t>Wykonawca oświadcza, iż jest wpisany do rejestru operatorów pocztowych.</w:t>
      </w:r>
    </w:p>
    <w:p w14:paraId="127DD2AC" w14:textId="77777777" w:rsidR="008B177B" w:rsidRPr="008B177B" w:rsidRDefault="008B177B" w:rsidP="00517207">
      <w:pPr>
        <w:pStyle w:val="Nagwek3"/>
        <w:spacing w:line="276" w:lineRule="auto"/>
        <w:jc w:val="center"/>
        <w:rPr>
          <w:rFonts w:asciiTheme="minorHAnsi" w:hAnsiTheme="minorHAnsi" w:cstheme="minorHAnsi"/>
          <w:sz w:val="22"/>
          <w:szCs w:val="22"/>
        </w:rPr>
      </w:pPr>
      <w:r w:rsidRPr="008B177B">
        <w:rPr>
          <w:rFonts w:asciiTheme="minorHAnsi" w:hAnsiTheme="minorHAnsi" w:cstheme="minorHAnsi"/>
          <w:sz w:val="22"/>
          <w:szCs w:val="22"/>
        </w:rPr>
        <w:t>§ 2</w:t>
      </w:r>
    </w:p>
    <w:p w14:paraId="440CB084" w14:textId="1CA54F6A" w:rsidR="008B177B" w:rsidRPr="008D69EE" w:rsidRDefault="008B177B" w:rsidP="00926804">
      <w:pPr>
        <w:pStyle w:val="Akapitzlist"/>
        <w:numPr>
          <w:ilvl w:val="0"/>
          <w:numId w:val="8"/>
        </w:numPr>
        <w:spacing w:line="276" w:lineRule="auto"/>
        <w:jc w:val="both"/>
        <w:outlineLvl w:val="0"/>
        <w:rPr>
          <w:rFonts w:asciiTheme="minorHAnsi" w:hAnsiTheme="minorHAnsi" w:cstheme="minorHAnsi"/>
          <w:sz w:val="22"/>
          <w:szCs w:val="22"/>
        </w:rPr>
      </w:pPr>
      <w:r w:rsidRPr="008D69EE">
        <w:rPr>
          <w:rFonts w:asciiTheme="minorHAnsi" w:hAnsiTheme="minorHAnsi" w:cstheme="minorHAnsi"/>
          <w:sz w:val="22"/>
          <w:szCs w:val="22"/>
        </w:rPr>
        <w:t xml:space="preserve">Rzeczywista ilość przesyłek pocztowych będzie wynikała z faktycznych potrzeb Zamawiającego w tym zakresie, przy czym łączna wartość zamówienia nie przekroczy kwoty </w:t>
      </w:r>
      <w:r w:rsidR="00A25486">
        <w:rPr>
          <w:rFonts w:asciiTheme="minorHAnsi" w:hAnsiTheme="minorHAnsi" w:cstheme="minorHAnsi"/>
          <w:b/>
          <w:bCs/>
          <w:sz w:val="22"/>
          <w:szCs w:val="22"/>
        </w:rPr>
        <w:t>…………</w:t>
      </w:r>
      <w:r w:rsidRPr="008D69EE">
        <w:rPr>
          <w:rFonts w:asciiTheme="minorHAnsi" w:hAnsiTheme="minorHAnsi" w:cstheme="minorHAnsi"/>
          <w:b/>
          <w:bCs/>
          <w:sz w:val="22"/>
          <w:szCs w:val="22"/>
        </w:rPr>
        <w:t xml:space="preserve"> PLN brutto</w:t>
      </w:r>
      <w:r w:rsidRPr="008D69EE">
        <w:rPr>
          <w:rFonts w:asciiTheme="minorHAnsi" w:hAnsiTheme="minorHAnsi" w:cstheme="minorHAnsi"/>
          <w:sz w:val="22"/>
          <w:szCs w:val="22"/>
        </w:rPr>
        <w:t xml:space="preserve"> (słownie: </w:t>
      </w:r>
      <w:r w:rsidR="00A25486">
        <w:rPr>
          <w:rFonts w:asciiTheme="minorHAnsi" w:hAnsiTheme="minorHAnsi" w:cstheme="minorHAnsi"/>
          <w:sz w:val="22"/>
          <w:szCs w:val="22"/>
        </w:rPr>
        <w:t>……………</w:t>
      </w:r>
      <w:r w:rsidRPr="008D69EE">
        <w:rPr>
          <w:rFonts w:asciiTheme="minorHAnsi" w:hAnsiTheme="minorHAnsi" w:cstheme="minorHAnsi"/>
          <w:sz w:val="22"/>
          <w:szCs w:val="22"/>
        </w:rPr>
        <w:t xml:space="preserve"> złotych brutto). Zamawiający zastrzega, że rzeczywiste ilości przesyłek będą wynikać z aktualnych potrzeb Zamawiającego. </w:t>
      </w:r>
      <w:r w:rsidR="00A51063" w:rsidRPr="008D69EE">
        <w:rPr>
          <w:rFonts w:asciiTheme="minorHAnsi" w:hAnsiTheme="minorHAnsi" w:cstheme="minorHAnsi"/>
          <w:sz w:val="22"/>
          <w:szCs w:val="22"/>
        </w:rPr>
        <w:t>Zamawiający będzie kontrolował wartość zamówienia.</w:t>
      </w:r>
    </w:p>
    <w:p w14:paraId="35DC85E2" w14:textId="6AEAE08B" w:rsidR="008B177B" w:rsidRPr="008D69EE" w:rsidRDefault="008B177B" w:rsidP="00926804">
      <w:pPr>
        <w:pStyle w:val="Akapitzlist"/>
        <w:numPr>
          <w:ilvl w:val="0"/>
          <w:numId w:val="8"/>
        </w:numPr>
        <w:adjustRightInd w:val="0"/>
        <w:spacing w:line="276" w:lineRule="auto"/>
        <w:jc w:val="both"/>
        <w:rPr>
          <w:rFonts w:asciiTheme="minorHAnsi" w:hAnsiTheme="minorHAnsi" w:cstheme="minorHAnsi"/>
          <w:color w:val="000000"/>
          <w:sz w:val="22"/>
          <w:szCs w:val="22"/>
        </w:rPr>
      </w:pPr>
      <w:r w:rsidRPr="008D69EE">
        <w:rPr>
          <w:rFonts w:asciiTheme="minorHAnsi" w:hAnsiTheme="minorHAnsi" w:cstheme="minorHAnsi"/>
          <w:color w:val="000000"/>
          <w:sz w:val="22"/>
          <w:szCs w:val="22"/>
        </w:rPr>
        <w:t xml:space="preserve">Zamawiający nie zobowiązuje się do zlecenia usług każdego rodzaju oraz ich liczby wskazanych w formularzu cenowym. Rodzaj i liczba usług są szacunkowe i będą ulegały zmianie w zależności od faktycznych potrzeb Zamawiającego. Zamawiający zastrzega sobie prawo zmniejszenia lub zwiększenia liczby poszczególnych usług ramach maksymalnej łącznej ceny z podatkiem VAT (brutto) wskazanej w ust. 1. </w:t>
      </w:r>
    </w:p>
    <w:p w14:paraId="6808EC9E" w14:textId="1F09FB96" w:rsidR="008B177B" w:rsidRPr="008D69EE" w:rsidRDefault="008B177B" w:rsidP="00926804">
      <w:pPr>
        <w:pStyle w:val="Akapitzlist"/>
        <w:numPr>
          <w:ilvl w:val="0"/>
          <w:numId w:val="8"/>
        </w:numPr>
        <w:adjustRightInd w:val="0"/>
        <w:spacing w:line="276" w:lineRule="auto"/>
        <w:jc w:val="both"/>
        <w:rPr>
          <w:rFonts w:asciiTheme="minorHAnsi" w:hAnsiTheme="minorHAnsi" w:cstheme="minorHAnsi"/>
          <w:color w:val="000000"/>
          <w:sz w:val="22"/>
          <w:szCs w:val="22"/>
        </w:rPr>
      </w:pPr>
      <w:r w:rsidRPr="008D69EE">
        <w:rPr>
          <w:rFonts w:asciiTheme="minorHAnsi" w:hAnsiTheme="minorHAnsi" w:cstheme="minorHAnsi"/>
          <w:color w:val="000000"/>
          <w:sz w:val="22"/>
          <w:szCs w:val="22"/>
        </w:rPr>
        <w:t xml:space="preserve">Zamawiający przewiduje możliwość udzielenia zamówień dodatkowych w stosunku do zamówienia podstawowego w wysokości nieprzekraczającej 50% wartości zamówienia podstawowego. Zamówienie dodatkowe będzie polegać na wydłużeniu terminu świadczenia usługi i/lub zwiększeniu wartości zamówienia w stosunku do zamówienia podstawowego, ale nie więcej niż o 50% wartości zamówienia podstawowego. </w:t>
      </w:r>
    </w:p>
    <w:p w14:paraId="396A481C" w14:textId="5647BF82" w:rsidR="008B177B" w:rsidRPr="008D69EE" w:rsidRDefault="008B177B" w:rsidP="00926804">
      <w:pPr>
        <w:pStyle w:val="Akapitzlist"/>
        <w:numPr>
          <w:ilvl w:val="0"/>
          <w:numId w:val="8"/>
        </w:numPr>
        <w:adjustRightInd w:val="0"/>
        <w:spacing w:line="276" w:lineRule="auto"/>
        <w:jc w:val="both"/>
        <w:rPr>
          <w:rFonts w:asciiTheme="minorHAnsi" w:hAnsiTheme="minorHAnsi" w:cstheme="minorHAnsi"/>
          <w:color w:val="000000"/>
          <w:sz w:val="22"/>
          <w:szCs w:val="22"/>
        </w:rPr>
      </w:pPr>
      <w:r w:rsidRPr="008D69EE">
        <w:rPr>
          <w:rFonts w:asciiTheme="minorHAnsi" w:hAnsiTheme="minorHAnsi" w:cstheme="minorHAnsi"/>
          <w:color w:val="000000"/>
          <w:sz w:val="22"/>
          <w:szCs w:val="22"/>
        </w:rPr>
        <w:t>Udzielenie zamówienia dodatkowego jest uprawnieniem Zamawiającego i Wykonawcy nie przysługuje roszczenie o</w:t>
      </w:r>
      <w:r w:rsidR="00B03AFE" w:rsidRPr="008D69EE">
        <w:rPr>
          <w:rFonts w:asciiTheme="minorHAnsi" w:hAnsiTheme="minorHAnsi" w:cstheme="minorHAnsi"/>
          <w:color w:val="000000"/>
          <w:sz w:val="22"/>
          <w:szCs w:val="22"/>
        </w:rPr>
        <w:t> </w:t>
      </w:r>
      <w:r w:rsidRPr="008D69EE">
        <w:rPr>
          <w:rFonts w:asciiTheme="minorHAnsi" w:hAnsiTheme="minorHAnsi" w:cstheme="minorHAnsi"/>
          <w:color w:val="000000"/>
          <w:sz w:val="22"/>
          <w:szCs w:val="22"/>
        </w:rPr>
        <w:t xml:space="preserve">udzielenie tego zamówienia. Wartość zamówienia w przypadku zastosowania prawa opcji wyniesie: </w:t>
      </w:r>
      <w:r w:rsidR="00A25486">
        <w:rPr>
          <w:rFonts w:asciiTheme="minorHAnsi" w:hAnsiTheme="minorHAnsi" w:cstheme="minorHAnsi"/>
          <w:color w:val="000000"/>
          <w:sz w:val="22"/>
          <w:szCs w:val="22"/>
        </w:rPr>
        <w:t>………….</w:t>
      </w:r>
      <w:r w:rsidRPr="008D69EE">
        <w:rPr>
          <w:rFonts w:asciiTheme="minorHAnsi" w:hAnsiTheme="minorHAnsi" w:cstheme="minorHAnsi"/>
          <w:color w:val="000000"/>
          <w:sz w:val="22"/>
          <w:szCs w:val="22"/>
        </w:rPr>
        <w:t xml:space="preserve"> PLN brutto (słownie: </w:t>
      </w:r>
      <w:r w:rsidR="00A25486">
        <w:rPr>
          <w:rFonts w:asciiTheme="minorHAnsi" w:hAnsiTheme="minorHAnsi" w:cstheme="minorHAnsi"/>
          <w:color w:val="000000"/>
          <w:sz w:val="22"/>
          <w:szCs w:val="22"/>
        </w:rPr>
        <w:t>………….</w:t>
      </w:r>
      <w:r w:rsidRPr="008D69EE">
        <w:rPr>
          <w:rFonts w:asciiTheme="minorHAnsi" w:hAnsiTheme="minorHAnsi" w:cstheme="minorHAnsi"/>
          <w:color w:val="000000"/>
          <w:sz w:val="22"/>
          <w:szCs w:val="22"/>
        </w:rPr>
        <w:t xml:space="preserve"> złotych).</w:t>
      </w:r>
    </w:p>
    <w:p w14:paraId="3D5D246D" w14:textId="18D9539E" w:rsidR="008B177B" w:rsidRPr="008D69EE" w:rsidRDefault="008B177B" w:rsidP="00926804">
      <w:pPr>
        <w:pStyle w:val="Akapitzlist"/>
        <w:numPr>
          <w:ilvl w:val="0"/>
          <w:numId w:val="8"/>
        </w:numPr>
        <w:spacing w:line="276" w:lineRule="auto"/>
        <w:jc w:val="both"/>
        <w:outlineLvl w:val="0"/>
        <w:rPr>
          <w:rFonts w:asciiTheme="minorHAnsi" w:hAnsiTheme="minorHAnsi" w:cstheme="minorHAnsi"/>
          <w:sz w:val="22"/>
          <w:szCs w:val="22"/>
        </w:rPr>
      </w:pPr>
      <w:r w:rsidRPr="008D69EE">
        <w:rPr>
          <w:rFonts w:asciiTheme="minorHAnsi" w:hAnsiTheme="minorHAnsi" w:cstheme="minorHAnsi"/>
          <w:sz w:val="22"/>
          <w:szCs w:val="22"/>
        </w:rPr>
        <w:t>Rozliczenia między Stronami z tytułu realizacji przedmiotu Umowy dokonywane będą po zakończeniu każdego miesiąca kalendarzowego.</w:t>
      </w:r>
    </w:p>
    <w:p w14:paraId="394B43AA" w14:textId="2418BDB5" w:rsidR="008B177B" w:rsidRPr="008D69EE" w:rsidRDefault="008B177B" w:rsidP="00926804">
      <w:pPr>
        <w:pStyle w:val="Akapitzlist"/>
        <w:numPr>
          <w:ilvl w:val="0"/>
          <w:numId w:val="8"/>
        </w:numPr>
        <w:spacing w:line="276" w:lineRule="auto"/>
        <w:jc w:val="both"/>
        <w:outlineLvl w:val="0"/>
        <w:rPr>
          <w:rFonts w:asciiTheme="minorHAnsi" w:hAnsiTheme="minorHAnsi" w:cstheme="minorHAnsi"/>
          <w:sz w:val="22"/>
          <w:szCs w:val="22"/>
        </w:rPr>
      </w:pPr>
      <w:r w:rsidRPr="008D69EE">
        <w:rPr>
          <w:rFonts w:asciiTheme="minorHAnsi" w:hAnsiTheme="minorHAnsi" w:cstheme="minorHAnsi"/>
          <w:sz w:val="22"/>
          <w:szCs w:val="22"/>
        </w:rPr>
        <w:t>Do obliczenia należności Wykonawcy stosowane będą ceny jednostkowe podane w Załączniku nr 1, którego kopia wraz z formularzem ofertowym podpisana przez Zamawiającego i Wykonawcę stanowić będzie załącznik nr 1 i nr 2 do niniejszej Umowy.</w:t>
      </w:r>
    </w:p>
    <w:p w14:paraId="26ACD1BF" w14:textId="4EA69C53" w:rsidR="00747B6E" w:rsidRPr="008D69EE" w:rsidRDefault="00747B6E" w:rsidP="00926804">
      <w:pPr>
        <w:pStyle w:val="Akapitzlist"/>
        <w:numPr>
          <w:ilvl w:val="0"/>
          <w:numId w:val="8"/>
        </w:numPr>
        <w:spacing w:line="276" w:lineRule="auto"/>
        <w:jc w:val="both"/>
        <w:outlineLvl w:val="0"/>
        <w:rPr>
          <w:rFonts w:asciiTheme="minorHAnsi" w:hAnsiTheme="minorHAnsi" w:cstheme="minorHAnsi"/>
          <w:sz w:val="22"/>
          <w:szCs w:val="22"/>
        </w:rPr>
      </w:pPr>
      <w:r w:rsidRPr="008D69EE">
        <w:rPr>
          <w:rFonts w:asciiTheme="minorHAnsi" w:hAnsiTheme="minorHAnsi" w:cstheme="minorHAnsi"/>
          <w:sz w:val="22"/>
          <w:szCs w:val="22"/>
        </w:rPr>
        <w:t xml:space="preserve">Podstawą rozliczeń za przesyłki nadane nie ujęte w formularzu cenowym, będą cenniki usług pocztowych Wykonawcy obowiązujące w dniu nadania przesyłek. </w:t>
      </w:r>
    </w:p>
    <w:p w14:paraId="4EF75B96" w14:textId="502D1057" w:rsidR="00747B6E" w:rsidRPr="008D69EE" w:rsidRDefault="00747B6E" w:rsidP="00926804">
      <w:pPr>
        <w:pStyle w:val="Akapitzlist"/>
        <w:numPr>
          <w:ilvl w:val="0"/>
          <w:numId w:val="8"/>
        </w:numPr>
        <w:spacing w:line="276" w:lineRule="auto"/>
        <w:jc w:val="both"/>
        <w:outlineLvl w:val="0"/>
        <w:rPr>
          <w:rFonts w:asciiTheme="minorHAnsi" w:hAnsiTheme="minorHAnsi" w:cstheme="minorHAnsi"/>
          <w:sz w:val="22"/>
          <w:szCs w:val="22"/>
        </w:rPr>
      </w:pPr>
      <w:r w:rsidRPr="008D69EE">
        <w:rPr>
          <w:rFonts w:asciiTheme="minorHAnsi" w:hAnsiTheme="minorHAnsi" w:cstheme="minorHAnsi"/>
          <w:sz w:val="22"/>
          <w:szCs w:val="22"/>
        </w:rPr>
        <w:t xml:space="preserve">Podstawą rozliczeń finansowych jest suma opłat za świadczone usługi stwierdzona na podstawie dokumentów nadawczych i oddawczych, w okresie rozliczeniowym, zgodnie z cennikami i warunkami cenowymi obowiązującymi w dniu nadania przesyłek. </w:t>
      </w:r>
    </w:p>
    <w:p w14:paraId="7FF2695A" w14:textId="358F9353" w:rsidR="00747B6E" w:rsidRPr="008D69EE" w:rsidRDefault="00747B6E" w:rsidP="00926804">
      <w:pPr>
        <w:pStyle w:val="Akapitzlist"/>
        <w:numPr>
          <w:ilvl w:val="0"/>
          <w:numId w:val="8"/>
        </w:numPr>
        <w:spacing w:line="276" w:lineRule="auto"/>
        <w:jc w:val="both"/>
        <w:outlineLvl w:val="0"/>
        <w:rPr>
          <w:rFonts w:asciiTheme="minorHAnsi" w:hAnsiTheme="minorHAnsi" w:cstheme="minorHAnsi"/>
          <w:sz w:val="22"/>
          <w:szCs w:val="22"/>
        </w:rPr>
      </w:pPr>
      <w:r w:rsidRPr="008D69EE">
        <w:rPr>
          <w:rFonts w:asciiTheme="minorHAnsi" w:hAnsiTheme="minorHAnsi" w:cstheme="minorHAnsi"/>
          <w:sz w:val="22"/>
          <w:szCs w:val="22"/>
        </w:rPr>
        <w:t xml:space="preserve">Załącznikiem do faktur będzie specyfikacja wykonanych usług, która szczegółowo będzie wskazywała rodzaj i ilość nadanej w oddziałach korespondencji. </w:t>
      </w:r>
    </w:p>
    <w:p w14:paraId="68CAF33D" w14:textId="14458409" w:rsidR="008B177B" w:rsidRPr="008D69EE" w:rsidRDefault="00A51063" w:rsidP="00926804">
      <w:pPr>
        <w:pStyle w:val="Akapitzlist"/>
        <w:numPr>
          <w:ilvl w:val="0"/>
          <w:numId w:val="8"/>
        </w:numPr>
        <w:spacing w:line="276" w:lineRule="auto"/>
        <w:jc w:val="both"/>
        <w:outlineLvl w:val="0"/>
        <w:rPr>
          <w:rFonts w:asciiTheme="minorHAnsi" w:hAnsiTheme="minorHAnsi" w:cstheme="minorHAnsi"/>
          <w:sz w:val="22"/>
          <w:szCs w:val="22"/>
        </w:rPr>
      </w:pPr>
      <w:r w:rsidRPr="008D69EE">
        <w:rPr>
          <w:rFonts w:asciiTheme="minorHAnsi" w:hAnsiTheme="minorHAnsi" w:cstheme="minorHAnsi"/>
          <w:sz w:val="22"/>
          <w:szCs w:val="22"/>
        </w:rPr>
        <w:t>Rozliczenia za wykonane usługi pocztowe następować będą w okresach miesięcznych, w formie opłaty „z dołu", w terminie do 21 dni od daty wystawienia faktury VAT przez Wykonawcę, przelewem na rachunek bankowy wskazany w fakturze VAT. Za dzień zapłaty przyjmuje się dzień uznania rachunku bankowego Wykonawcy.</w:t>
      </w:r>
    </w:p>
    <w:p w14:paraId="4CE26C69" w14:textId="2C4B7310" w:rsidR="008B177B" w:rsidRPr="008D69EE" w:rsidRDefault="008B177B" w:rsidP="00926804">
      <w:pPr>
        <w:pStyle w:val="Akapitzlist"/>
        <w:numPr>
          <w:ilvl w:val="0"/>
          <w:numId w:val="8"/>
        </w:numPr>
        <w:spacing w:line="276" w:lineRule="auto"/>
        <w:jc w:val="both"/>
        <w:outlineLvl w:val="0"/>
        <w:rPr>
          <w:rFonts w:asciiTheme="minorHAnsi" w:hAnsiTheme="minorHAnsi" w:cstheme="minorHAnsi"/>
          <w:sz w:val="22"/>
          <w:szCs w:val="22"/>
        </w:rPr>
      </w:pPr>
      <w:r w:rsidRPr="008D69EE">
        <w:rPr>
          <w:rFonts w:asciiTheme="minorHAnsi" w:hAnsiTheme="minorHAnsi" w:cstheme="minorHAnsi"/>
          <w:sz w:val="22"/>
          <w:szCs w:val="22"/>
        </w:rPr>
        <w:lastRenderedPageBreak/>
        <w:t>Wykonawca nie może przenieść na osobę trzecią żadnych swych praw i wierzytelności wynikających  z niniejszej Umowy bez zgody Zamawiającego wyrażonej na piśmie pod rygorem nieważności.</w:t>
      </w:r>
    </w:p>
    <w:p w14:paraId="7B581C9A" w14:textId="1723521E" w:rsidR="009F63A9" w:rsidRPr="0036560E" w:rsidRDefault="009F63A9" w:rsidP="00926804">
      <w:pPr>
        <w:pStyle w:val="Akapitzlist"/>
        <w:numPr>
          <w:ilvl w:val="0"/>
          <w:numId w:val="8"/>
        </w:numPr>
        <w:spacing w:line="276" w:lineRule="auto"/>
        <w:jc w:val="both"/>
        <w:outlineLvl w:val="0"/>
        <w:rPr>
          <w:rFonts w:asciiTheme="minorHAnsi" w:hAnsiTheme="minorHAnsi" w:cstheme="minorHAnsi"/>
          <w:sz w:val="22"/>
          <w:szCs w:val="22"/>
        </w:rPr>
      </w:pPr>
      <w:r w:rsidRPr="0036560E">
        <w:rPr>
          <w:rFonts w:asciiTheme="minorHAnsi" w:hAnsiTheme="minorHAnsi" w:cstheme="minorHAnsi"/>
          <w:sz w:val="21"/>
          <w:szCs w:val="21"/>
        </w:rPr>
        <w:t>Zamawiający nie ma prawa zbywania wierzytelności wynikających z niniejszej umowy osobom trzecim bez zgody  Wykonawcy wyrażonej na piśmie pod rygorem nieważności.</w:t>
      </w:r>
    </w:p>
    <w:p w14:paraId="2565DEA6" w14:textId="3CCE75CF" w:rsidR="008B177B" w:rsidRPr="0036560E" w:rsidRDefault="008B177B" w:rsidP="00926804">
      <w:pPr>
        <w:pStyle w:val="Akapitzlist"/>
        <w:numPr>
          <w:ilvl w:val="0"/>
          <w:numId w:val="8"/>
        </w:numPr>
        <w:spacing w:line="276" w:lineRule="auto"/>
        <w:jc w:val="both"/>
        <w:outlineLvl w:val="0"/>
        <w:rPr>
          <w:rFonts w:asciiTheme="minorHAnsi" w:hAnsiTheme="minorHAnsi" w:cstheme="minorHAnsi"/>
          <w:sz w:val="22"/>
          <w:szCs w:val="22"/>
        </w:rPr>
      </w:pPr>
      <w:r w:rsidRPr="0036560E">
        <w:rPr>
          <w:rFonts w:asciiTheme="minorHAnsi" w:hAnsiTheme="minorHAnsi" w:cstheme="minorHAnsi"/>
          <w:sz w:val="22"/>
          <w:szCs w:val="22"/>
        </w:rPr>
        <w:t xml:space="preserve">Uiszczanie przez Zamawiającego opłat od przesyłek listowych będzie dokonywane z dołu w formie opłaty skredytowanej. Zamawiający będzie </w:t>
      </w:r>
      <w:r w:rsidRPr="0036560E">
        <w:rPr>
          <w:rFonts w:asciiTheme="minorHAnsi" w:eastAsia="Batang" w:hAnsiTheme="minorHAnsi" w:cstheme="minorHAnsi"/>
          <w:sz w:val="22"/>
          <w:szCs w:val="22"/>
        </w:rPr>
        <w:t xml:space="preserve">umieszczał </w:t>
      </w:r>
      <w:r w:rsidRPr="0036560E">
        <w:rPr>
          <w:rFonts w:asciiTheme="minorHAnsi" w:hAnsiTheme="minorHAnsi" w:cstheme="minorHAnsi"/>
          <w:sz w:val="22"/>
          <w:szCs w:val="22"/>
        </w:rPr>
        <w:t>oznaczenie potwierdzające wniesienie opłaty za usługę w postaci napisu, nadruku lub odcisku pieczęci o treści ustalonej z Wykonawcą.</w:t>
      </w:r>
    </w:p>
    <w:p w14:paraId="501B4C5D" w14:textId="199234AB" w:rsidR="008B177B" w:rsidRPr="0036560E" w:rsidRDefault="008B177B" w:rsidP="00926804">
      <w:pPr>
        <w:pStyle w:val="Akapitzlist"/>
        <w:numPr>
          <w:ilvl w:val="0"/>
          <w:numId w:val="8"/>
        </w:numPr>
        <w:spacing w:line="276" w:lineRule="auto"/>
        <w:jc w:val="both"/>
        <w:outlineLvl w:val="0"/>
        <w:rPr>
          <w:rFonts w:asciiTheme="minorHAnsi" w:hAnsiTheme="minorHAnsi" w:cstheme="minorHAnsi"/>
          <w:sz w:val="22"/>
          <w:szCs w:val="22"/>
        </w:rPr>
      </w:pPr>
      <w:r w:rsidRPr="0036560E">
        <w:rPr>
          <w:rFonts w:asciiTheme="minorHAnsi" w:hAnsiTheme="minorHAnsi" w:cstheme="minorHAnsi"/>
          <w:sz w:val="22"/>
          <w:szCs w:val="22"/>
        </w:rPr>
        <w:t>Opłata za niewykonaną usługę komplementarną (tj. brak potwierdzenia odbioru przesyłki rejestrowanej) podlega zwrotowi w wysokości wniesionej  przy nadaniu przesyłek poleconych z potwierdzeniem odbioru. Zwrot dokonywany będzie poprzez pomniejszenie kwoty opłat za zwrócone przesyłki polecone. Różnica pomiędzy kwotami opłat za zwrócone przesyłki polecone a opłatami należnymi jednostce Zamawiającego z tytułu nie wykonania usług komplementarnych, stanowić będzie należność dla jednostek Wykonawcy.</w:t>
      </w:r>
    </w:p>
    <w:p w14:paraId="424D5F41" w14:textId="77A41701" w:rsidR="008B177B" w:rsidRPr="0036560E" w:rsidRDefault="008B177B" w:rsidP="00926804">
      <w:pPr>
        <w:pStyle w:val="Akapitzlist"/>
        <w:numPr>
          <w:ilvl w:val="0"/>
          <w:numId w:val="8"/>
        </w:numPr>
        <w:spacing w:line="276" w:lineRule="auto"/>
        <w:jc w:val="both"/>
        <w:outlineLvl w:val="0"/>
        <w:rPr>
          <w:rFonts w:asciiTheme="minorHAnsi" w:hAnsiTheme="minorHAnsi" w:cstheme="minorHAnsi"/>
          <w:sz w:val="22"/>
          <w:szCs w:val="22"/>
        </w:rPr>
      </w:pPr>
      <w:r w:rsidRPr="0036560E">
        <w:rPr>
          <w:rFonts w:asciiTheme="minorHAnsi" w:hAnsiTheme="minorHAnsi" w:cstheme="minorHAnsi"/>
          <w:sz w:val="22"/>
          <w:szCs w:val="22"/>
        </w:rPr>
        <w:t>Rozliczenie należności za zwrócone przesyłki polecone odbywać się będzie miesięcznie, na podstawie dokumentów oddawczych prowadzonych przez Wykonawcę w terminie do 7 dni od zakończenia okresu rozliczeniowego.</w:t>
      </w:r>
    </w:p>
    <w:p w14:paraId="2D4C27CA" w14:textId="7E9B146D" w:rsidR="008B177B" w:rsidRPr="0036560E" w:rsidRDefault="008B177B" w:rsidP="00926804">
      <w:pPr>
        <w:pStyle w:val="Akapitzlist"/>
        <w:numPr>
          <w:ilvl w:val="0"/>
          <w:numId w:val="8"/>
        </w:numPr>
        <w:spacing w:line="276" w:lineRule="auto"/>
        <w:jc w:val="both"/>
        <w:outlineLvl w:val="0"/>
        <w:rPr>
          <w:rFonts w:asciiTheme="minorHAnsi" w:hAnsiTheme="minorHAnsi" w:cstheme="minorHAnsi"/>
          <w:sz w:val="22"/>
          <w:szCs w:val="22"/>
        </w:rPr>
      </w:pPr>
      <w:r w:rsidRPr="0036560E">
        <w:rPr>
          <w:rFonts w:asciiTheme="minorHAnsi" w:hAnsiTheme="minorHAnsi" w:cstheme="minorHAnsi"/>
          <w:sz w:val="22"/>
          <w:szCs w:val="22"/>
        </w:rPr>
        <w:t>Przesyłki jednostek Zamawiającego zwracane pod adresy jednostek Zamawiającego (tj. Bio Star Sp. z o.o. ul.</w:t>
      </w:r>
      <w:r w:rsidR="00B03AFE" w:rsidRPr="0036560E">
        <w:rPr>
          <w:rFonts w:asciiTheme="minorHAnsi" w:hAnsiTheme="minorHAnsi" w:cstheme="minorHAnsi"/>
          <w:sz w:val="22"/>
          <w:szCs w:val="22"/>
        </w:rPr>
        <w:t> </w:t>
      </w:r>
      <w:r w:rsidRPr="0036560E">
        <w:rPr>
          <w:rFonts w:asciiTheme="minorHAnsi" w:hAnsiTheme="minorHAnsi" w:cstheme="minorHAnsi"/>
          <w:sz w:val="22"/>
          <w:szCs w:val="22"/>
        </w:rPr>
        <w:t>Księcia Bogusława IV 15, 73-110 Stargard) po wyczerpaniu możliwości ich doręczenia/wydania odbiorcy (tzw.</w:t>
      </w:r>
      <w:r w:rsidR="00B03AFE" w:rsidRPr="0036560E">
        <w:rPr>
          <w:rFonts w:asciiTheme="minorHAnsi" w:hAnsiTheme="minorHAnsi" w:cstheme="minorHAnsi"/>
          <w:sz w:val="22"/>
          <w:szCs w:val="22"/>
        </w:rPr>
        <w:t> </w:t>
      </w:r>
      <w:r w:rsidRPr="0036560E">
        <w:rPr>
          <w:rFonts w:asciiTheme="minorHAnsi" w:hAnsiTheme="minorHAnsi" w:cstheme="minorHAnsi"/>
          <w:sz w:val="22"/>
          <w:szCs w:val="22"/>
        </w:rPr>
        <w:t>zwroty) są opłacane zgodnie z cennikiem Wykonawcy.</w:t>
      </w:r>
    </w:p>
    <w:p w14:paraId="5D9F4ECA" w14:textId="4E635EA0" w:rsidR="008B177B" w:rsidRPr="0036560E" w:rsidRDefault="008B177B" w:rsidP="00926804">
      <w:pPr>
        <w:pStyle w:val="Akapitzlist"/>
        <w:numPr>
          <w:ilvl w:val="0"/>
          <w:numId w:val="8"/>
        </w:numPr>
        <w:spacing w:line="276" w:lineRule="auto"/>
        <w:jc w:val="both"/>
        <w:outlineLvl w:val="0"/>
        <w:rPr>
          <w:rFonts w:asciiTheme="minorHAnsi" w:hAnsiTheme="minorHAnsi" w:cstheme="minorHAnsi"/>
          <w:sz w:val="22"/>
          <w:szCs w:val="22"/>
        </w:rPr>
      </w:pPr>
      <w:r w:rsidRPr="0036560E">
        <w:rPr>
          <w:rFonts w:asciiTheme="minorHAnsi" w:hAnsiTheme="minorHAnsi" w:cstheme="minorHAnsi"/>
          <w:sz w:val="22"/>
          <w:szCs w:val="22"/>
        </w:rPr>
        <w:t>Ceny jednostkowe podane przez Wykonawcę  w formularzu ofertowym i w zał. nr 1 nie będą podlegały zmianom przez okres realizacji zamówienia, z wyjątkami:</w:t>
      </w:r>
    </w:p>
    <w:p w14:paraId="439E967D" w14:textId="7659D6A7" w:rsidR="008B177B" w:rsidRPr="008B177B" w:rsidRDefault="008B177B" w:rsidP="00926804">
      <w:pPr>
        <w:pStyle w:val="Tekstpodstawowywcity"/>
        <w:numPr>
          <w:ilvl w:val="0"/>
          <w:numId w:val="9"/>
        </w:numPr>
        <w:tabs>
          <w:tab w:val="left" w:pos="993"/>
        </w:tabs>
        <w:spacing w:after="0" w:line="276" w:lineRule="auto"/>
        <w:jc w:val="both"/>
        <w:rPr>
          <w:rFonts w:asciiTheme="minorHAnsi" w:hAnsiTheme="minorHAnsi" w:cstheme="minorHAnsi"/>
          <w:b/>
          <w:sz w:val="22"/>
          <w:szCs w:val="22"/>
        </w:rPr>
      </w:pPr>
      <w:r w:rsidRPr="008B177B">
        <w:rPr>
          <w:rFonts w:asciiTheme="minorHAnsi" w:hAnsiTheme="minorHAnsi" w:cstheme="minorHAnsi"/>
          <w:sz w:val="22"/>
          <w:szCs w:val="22"/>
        </w:rPr>
        <w:t>w przypadku zmiany stawki podatku VAT na usługi pocztowe może nastąpić zmiana cen jednostkowych odpowiednio do stawki podatku,</w:t>
      </w:r>
    </w:p>
    <w:p w14:paraId="360023F6" w14:textId="36D8F603" w:rsidR="008B177B" w:rsidRPr="008B177B" w:rsidRDefault="008B177B" w:rsidP="00926804">
      <w:pPr>
        <w:pStyle w:val="Tekstpodstawowywcity"/>
        <w:numPr>
          <w:ilvl w:val="0"/>
          <w:numId w:val="9"/>
        </w:numPr>
        <w:tabs>
          <w:tab w:val="left" w:pos="993"/>
        </w:tabs>
        <w:spacing w:after="0" w:line="276" w:lineRule="auto"/>
        <w:jc w:val="both"/>
        <w:rPr>
          <w:rFonts w:asciiTheme="minorHAnsi" w:hAnsiTheme="minorHAnsi" w:cstheme="minorHAnsi"/>
          <w:b/>
          <w:sz w:val="22"/>
          <w:szCs w:val="22"/>
        </w:rPr>
      </w:pPr>
      <w:r w:rsidRPr="008B177B">
        <w:rPr>
          <w:rFonts w:asciiTheme="minorHAnsi" w:hAnsiTheme="minorHAnsi" w:cstheme="minorHAnsi"/>
          <w:sz w:val="22"/>
          <w:szCs w:val="22"/>
        </w:rPr>
        <w:t>w przypadku, jeśli konieczność wprowadzenia zmian umowy wynika z uregulowań prawnych w zakresie ustalania lub zatwierdzania cen za powszechne usługi pocztowe w rozumieniu ustawy Prawo Pocztowe jak również gdy wynikają one ze zmiany taryfy zatwierdzonej przez Prezesa Urzędu Komunikacji Elektronicznej, a</w:t>
      </w:r>
      <w:r w:rsidR="00B03AFE">
        <w:rPr>
          <w:rFonts w:asciiTheme="minorHAnsi" w:hAnsiTheme="minorHAnsi" w:cstheme="minorHAnsi"/>
          <w:sz w:val="22"/>
          <w:szCs w:val="22"/>
        </w:rPr>
        <w:t> </w:t>
      </w:r>
      <w:r w:rsidRPr="008B177B">
        <w:rPr>
          <w:rFonts w:asciiTheme="minorHAnsi" w:hAnsiTheme="minorHAnsi" w:cstheme="minorHAnsi"/>
          <w:sz w:val="22"/>
          <w:szCs w:val="22"/>
        </w:rPr>
        <w:t>także w przypadku, kiedy ich wprowadzenie wynika z okoliczności powodujących, iż zmiana w/w cen leży w</w:t>
      </w:r>
      <w:r w:rsidR="00B03AFE">
        <w:rPr>
          <w:rFonts w:asciiTheme="minorHAnsi" w:hAnsiTheme="minorHAnsi" w:cstheme="minorHAnsi"/>
          <w:sz w:val="22"/>
          <w:szCs w:val="22"/>
        </w:rPr>
        <w:t> </w:t>
      </w:r>
      <w:r w:rsidRPr="008B177B">
        <w:rPr>
          <w:rFonts w:asciiTheme="minorHAnsi" w:hAnsiTheme="minorHAnsi" w:cstheme="minorHAnsi"/>
          <w:sz w:val="22"/>
          <w:szCs w:val="22"/>
        </w:rPr>
        <w:t>interesie publicznym,</w:t>
      </w:r>
    </w:p>
    <w:p w14:paraId="3E705315" w14:textId="3C629A12" w:rsidR="008B177B" w:rsidRPr="008B177B" w:rsidRDefault="008B177B" w:rsidP="00926804">
      <w:pPr>
        <w:pStyle w:val="Tekstpodstawowywcity"/>
        <w:numPr>
          <w:ilvl w:val="0"/>
          <w:numId w:val="9"/>
        </w:numPr>
        <w:tabs>
          <w:tab w:val="left" w:pos="993"/>
        </w:tabs>
        <w:spacing w:after="0" w:line="276" w:lineRule="auto"/>
        <w:jc w:val="both"/>
        <w:rPr>
          <w:rFonts w:asciiTheme="minorHAnsi" w:hAnsiTheme="minorHAnsi" w:cstheme="minorHAnsi"/>
          <w:b/>
          <w:sz w:val="22"/>
          <w:szCs w:val="22"/>
        </w:rPr>
      </w:pPr>
      <w:r w:rsidRPr="008B177B">
        <w:rPr>
          <w:rFonts w:asciiTheme="minorHAnsi" w:hAnsiTheme="minorHAnsi" w:cstheme="minorHAnsi"/>
          <w:sz w:val="22"/>
          <w:szCs w:val="22"/>
        </w:rPr>
        <w:t>ceny określone przez Wykonawcę w ofercie ulegną obniżeniu w toku realizacji zamówienia w przypadku, gdy opłaty pocztowe wynikające ze zmian taryf lub regulaminu Wykonawcy będą niższe od cen wynikających w</w:t>
      </w:r>
      <w:r w:rsidR="00B03AFE">
        <w:rPr>
          <w:rFonts w:asciiTheme="minorHAnsi" w:hAnsiTheme="minorHAnsi" w:cstheme="minorHAnsi"/>
          <w:sz w:val="22"/>
          <w:szCs w:val="22"/>
        </w:rPr>
        <w:t> </w:t>
      </w:r>
      <w:r w:rsidRPr="008B177B">
        <w:rPr>
          <w:rFonts w:asciiTheme="minorHAnsi" w:hAnsiTheme="minorHAnsi" w:cstheme="minorHAnsi"/>
          <w:sz w:val="22"/>
          <w:szCs w:val="22"/>
        </w:rPr>
        <w:t>przedłożonej ofercie. Wykonawca ma obowiązek wówczas stosować względem Zamawiającego obniżone opłaty pocztowe dla usług, wynikające ze swojego aktualnego cennika lub regulaminu.</w:t>
      </w:r>
    </w:p>
    <w:p w14:paraId="763027BD" w14:textId="322C67B6" w:rsidR="008B177B" w:rsidRPr="0036560E" w:rsidRDefault="008B177B" w:rsidP="00926804">
      <w:pPr>
        <w:pStyle w:val="Akapitzlist"/>
        <w:numPr>
          <w:ilvl w:val="0"/>
          <w:numId w:val="8"/>
        </w:numPr>
        <w:spacing w:line="276" w:lineRule="auto"/>
        <w:rPr>
          <w:rFonts w:asciiTheme="minorHAnsi" w:hAnsiTheme="minorHAnsi" w:cstheme="minorHAnsi"/>
          <w:sz w:val="22"/>
          <w:szCs w:val="22"/>
        </w:rPr>
      </w:pPr>
      <w:r w:rsidRPr="0036560E">
        <w:rPr>
          <w:rFonts w:asciiTheme="minorHAnsi" w:hAnsiTheme="minorHAnsi" w:cstheme="minorHAnsi"/>
          <w:sz w:val="22"/>
          <w:szCs w:val="22"/>
        </w:rPr>
        <w:t>Za dzień  zapłaty uznaje się dzień uznania rachunku bankowego Wykonawcy.</w:t>
      </w:r>
    </w:p>
    <w:p w14:paraId="30717911" w14:textId="1582B530" w:rsidR="008B177B" w:rsidRPr="0036560E" w:rsidRDefault="008B177B" w:rsidP="00926804">
      <w:pPr>
        <w:pStyle w:val="Akapitzlist"/>
        <w:numPr>
          <w:ilvl w:val="0"/>
          <w:numId w:val="8"/>
        </w:numPr>
        <w:spacing w:line="276" w:lineRule="auto"/>
        <w:rPr>
          <w:rFonts w:asciiTheme="minorHAnsi" w:hAnsiTheme="minorHAnsi" w:cstheme="minorHAnsi"/>
          <w:sz w:val="22"/>
          <w:szCs w:val="22"/>
        </w:rPr>
      </w:pPr>
      <w:r w:rsidRPr="0036560E">
        <w:rPr>
          <w:rFonts w:asciiTheme="minorHAnsi" w:hAnsiTheme="minorHAnsi" w:cstheme="minorHAnsi"/>
          <w:color w:val="000000" w:themeColor="text1"/>
          <w:sz w:val="22"/>
          <w:szCs w:val="22"/>
        </w:rPr>
        <w:t xml:space="preserve">Wykonawca oświadcza, że jest  płatnikiem podatku VAT i posiada NIP:  </w:t>
      </w:r>
      <w:r w:rsidR="0036560E">
        <w:rPr>
          <w:rFonts w:asciiTheme="minorHAnsi" w:hAnsiTheme="minorHAnsi" w:cstheme="minorHAnsi"/>
          <w:b/>
          <w:bCs/>
          <w:color w:val="000000" w:themeColor="text1"/>
          <w:sz w:val="22"/>
          <w:szCs w:val="22"/>
        </w:rPr>
        <w:t>……………………</w:t>
      </w:r>
      <w:r w:rsidRPr="0036560E">
        <w:rPr>
          <w:rFonts w:asciiTheme="minorHAnsi" w:hAnsiTheme="minorHAnsi" w:cstheme="minorHAnsi"/>
          <w:color w:val="000000" w:themeColor="text1"/>
          <w:sz w:val="22"/>
          <w:szCs w:val="22"/>
        </w:rPr>
        <w:t>.</w:t>
      </w:r>
    </w:p>
    <w:p w14:paraId="5027EF43" w14:textId="77777777" w:rsidR="008B177B" w:rsidRPr="008B177B" w:rsidRDefault="008B177B" w:rsidP="00517207">
      <w:pPr>
        <w:pStyle w:val="Nagwek3"/>
        <w:spacing w:line="276" w:lineRule="auto"/>
        <w:jc w:val="center"/>
        <w:rPr>
          <w:rFonts w:asciiTheme="minorHAnsi" w:hAnsiTheme="minorHAnsi" w:cstheme="minorHAnsi"/>
          <w:sz w:val="22"/>
          <w:szCs w:val="22"/>
        </w:rPr>
      </w:pPr>
      <w:r w:rsidRPr="008B177B">
        <w:rPr>
          <w:rFonts w:asciiTheme="minorHAnsi" w:hAnsiTheme="minorHAnsi" w:cstheme="minorHAnsi"/>
          <w:sz w:val="22"/>
          <w:szCs w:val="22"/>
        </w:rPr>
        <w:t>§ 3</w:t>
      </w:r>
    </w:p>
    <w:p w14:paraId="13D673B7" w14:textId="53595B66" w:rsidR="008B177B" w:rsidRDefault="008B177B" w:rsidP="00926804">
      <w:pPr>
        <w:pStyle w:val="TekstpodstawowyTekstwcity2st"/>
        <w:numPr>
          <w:ilvl w:val="0"/>
          <w:numId w:val="10"/>
        </w:numPr>
        <w:tabs>
          <w:tab w:val="clear" w:pos="8505"/>
          <w:tab w:val="left" w:pos="360"/>
        </w:tabs>
        <w:spacing w:before="0" w:line="276" w:lineRule="auto"/>
        <w:rPr>
          <w:rFonts w:asciiTheme="minorHAnsi" w:hAnsiTheme="minorHAnsi" w:cstheme="minorHAnsi"/>
          <w:sz w:val="22"/>
          <w:szCs w:val="22"/>
        </w:rPr>
      </w:pPr>
      <w:r w:rsidRPr="008B177B">
        <w:rPr>
          <w:rFonts w:asciiTheme="minorHAnsi" w:hAnsiTheme="minorHAnsi" w:cstheme="minorHAnsi"/>
          <w:sz w:val="22"/>
          <w:szCs w:val="22"/>
        </w:rPr>
        <w:t xml:space="preserve">Nadanie przesyłek następować będzie w ten sposób, iż </w:t>
      </w:r>
      <w:r>
        <w:rPr>
          <w:rFonts w:asciiTheme="minorHAnsi" w:hAnsiTheme="minorHAnsi" w:cstheme="minorHAnsi"/>
          <w:sz w:val="22"/>
          <w:szCs w:val="22"/>
        </w:rPr>
        <w:t xml:space="preserve">Wykonawca będzie odbierał </w:t>
      </w:r>
      <w:r w:rsidRPr="008B177B">
        <w:rPr>
          <w:rFonts w:asciiTheme="minorHAnsi" w:hAnsiTheme="minorHAnsi" w:cstheme="minorHAnsi"/>
          <w:sz w:val="22"/>
          <w:szCs w:val="22"/>
        </w:rPr>
        <w:t xml:space="preserve">przesyłki w </w:t>
      </w:r>
      <w:r>
        <w:rPr>
          <w:rFonts w:asciiTheme="minorHAnsi" w:hAnsiTheme="minorHAnsi" w:cstheme="minorHAnsi"/>
          <w:sz w:val="22"/>
          <w:szCs w:val="22"/>
        </w:rPr>
        <w:t xml:space="preserve">siedzibie </w:t>
      </w:r>
      <w:r w:rsidR="005C785D">
        <w:rPr>
          <w:rFonts w:asciiTheme="minorHAnsi" w:hAnsiTheme="minorHAnsi" w:cstheme="minorHAnsi"/>
          <w:sz w:val="22"/>
          <w:szCs w:val="22"/>
        </w:rPr>
        <w:t xml:space="preserve">Zamawiającego tj. Sekretariat Spółki, ul. </w:t>
      </w:r>
      <w:r w:rsidR="00CA798E">
        <w:rPr>
          <w:rFonts w:asciiTheme="minorHAnsi" w:hAnsiTheme="minorHAnsi" w:cstheme="minorHAnsi"/>
          <w:sz w:val="22"/>
          <w:szCs w:val="22"/>
        </w:rPr>
        <w:t xml:space="preserve">Ks. </w:t>
      </w:r>
      <w:r w:rsidR="005C785D">
        <w:rPr>
          <w:rFonts w:asciiTheme="minorHAnsi" w:hAnsiTheme="minorHAnsi" w:cstheme="minorHAnsi"/>
          <w:sz w:val="22"/>
          <w:szCs w:val="22"/>
        </w:rPr>
        <w:t>Bogusława IV 15 w Stargardzie</w:t>
      </w:r>
      <w:r w:rsidR="00A51063">
        <w:rPr>
          <w:rFonts w:asciiTheme="minorHAnsi" w:hAnsiTheme="minorHAnsi" w:cstheme="minorHAnsi"/>
          <w:sz w:val="22"/>
          <w:szCs w:val="22"/>
        </w:rPr>
        <w:t>.</w:t>
      </w:r>
      <w:r w:rsidRPr="008B177B">
        <w:rPr>
          <w:rFonts w:asciiTheme="minorHAnsi" w:hAnsiTheme="minorHAnsi" w:cstheme="minorHAnsi"/>
          <w:sz w:val="22"/>
          <w:szCs w:val="22"/>
        </w:rPr>
        <w:t xml:space="preserve"> </w:t>
      </w:r>
    </w:p>
    <w:p w14:paraId="10BF2F70" w14:textId="6145E1A6" w:rsidR="005C785D" w:rsidRDefault="005C785D" w:rsidP="00926804">
      <w:pPr>
        <w:pStyle w:val="TekstpodstawowyTekstwcity2st"/>
        <w:numPr>
          <w:ilvl w:val="0"/>
          <w:numId w:val="10"/>
        </w:numPr>
        <w:tabs>
          <w:tab w:val="clear" w:pos="8505"/>
          <w:tab w:val="left" w:pos="360"/>
        </w:tabs>
        <w:spacing w:before="0" w:line="276" w:lineRule="auto"/>
        <w:rPr>
          <w:rFonts w:asciiTheme="minorHAnsi" w:hAnsiTheme="minorHAnsi" w:cstheme="minorHAnsi"/>
          <w:sz w:val="22"/>
          <w:szCs w:val="22"/>
        </w:rPr>
      </w:pPr>
      <w:r>
        <w:rPr>
          <w:rFonts w:asciiTheme="minorHAnsi" w:hAnsiTheme="minorHAnsi" w:cstheme="minorHAnsi"/>
          <w:sz w:val="22"/>
          <w:szCs w:val="22"/>
        </w:rPr>
        <w:t xml:space="preserve">W przypadku przesyłek kurierskich Wykonawca będzie odbierał je z punktów wskazanych przez Zamawiającego wskazanych w zgłoszeniu odbioru tj. </w:t>
      </w:r>
    </w:p>
    <w:p w14:paraId="7CEDCC0F" w14:textId="06970476" w:rsidR="005C785D" w:rsidRDefault="005C785D" w:rsidP="00926804">
      <w:pPr>
        <w:pStyle w:val="TekstpodstawowyTekstwcity2st"/>
        <w:numPr>
          <w:ilvl w:val="0"/>
          <w:numId w:val="12"/>
        </w:numPr>
        <w:tabs>
          <w:tab w:val="clear" w:pos="8505"/>
          <w:tab w:val="left" w:pos="360"/>
        </w:tabs>
        <w:spacing w:before="0" w:line="276" w:lineRule="auto"/>
        <w:ind w:left="993" w:hanging="284"/>
        <w:rPr>
          <w:rFonts w:asciiTheme="minorHAnsi" w:hAnsiTheme="minorHAnsi" w:cstheme="minorHAnsi"/>
          <w:sz w:val="22"/>
          <w:szCs w:val="22"/>
        </w:rPr>
      </w:pPr>
      <w:r>
        <w:rPr>
          <w:rFonts w:asciiTheme="minorHAnsi" w:hAnsiTheme="minorHAnsi" w:cstheme="minorHAnsi"/>
          <w:sz w:val="22"/>
          <w:szCs w:val="22"/>
        </w:rPr>
        <w:t>- Sekretariat Spółki, ul. Bogusława IV 15 w Stargardzie</w:t>
      </w:r>
    </w:p>
    <w:p w14:paraId="6A92DD29" w14:textId="5E0A5B4E" w:rsidR="005C785D" w:rsidRPr="008B177B" w:rsidRDefault="005C785D" w:rsidP="00926804">
      <w:pPr>
        <w:pStyle w:val="TekstpodstawowyTekstwcity2st"/>
        <w:numPr>
          <w:ilvl w:val="0"/>
          <w:numId w:val="12"/>
        </w:numPr>
        <w:tabs>
          <w:tab w:val="clear" w:pos="8505"/>
          <w:tab w:val="left" w:pos="360"/>
        </w:tabs>
        <w:spacing w:before="0" w:line="276" w:lineRule="auto"/>
        <w:ind w:left="993" w:hanging="284"/>
        <w:rPr>
          <w:rFonts w:asciiTheme="minorHAnsi" w:hAnsiTheme="minorHAnsi" w:cstheme="minorHAnsi"/>
          <w:sz w:val="22"/>
          <w:szCs w:val="22"/>
        </w:rPr>
      </w:pPr>
      <w:r>
        <w:rPr>
          <w:rFonts w:asciiTheme="minorHAnsi" w:hAnsiTheme="minorHAnsi" w:cstheme="minorHAnsi"/>
          <w:sz w:val="22"/>
          <w:szCs w:val="22"/>
        </w:rPr>
        <w:t>- Instalacja Komunalna w Łęczycy , gm. Stara Dąbrowa</w:t>
      </w:r>
    </w:p>
    <w:p w14:paraId="2521E3F6" w14:textId="4AB466FC" w:rsidR="008B177B" w:rsidRPr="008B177B" w:rsidRDefault="008B177B" w:rsidP="00926804">
      <w:pPr>
        <w:pStyle w:val="TekstpodstawowyTekstwcity2st"/>
        <w:numPr>
          <w:ilvl w:val="0"/>
          <w:numId w:val="10"/>
        </w:numPr>
        <w:tabs>
          <w:tab w:val="left" w:pos="284"/>
        </w:tabs>
        <w:spacing w:before="0" w:line="276" w:lineRule="auto"/>
        <w:rPr>
          <w:rFonts w:asciiTheme="minorHAnsi" w:hAnsiTheme="minorHAnsi" w:cstheme="minorHAnsi"/>
          <w:sz w:val="22"/>
          <w:szCs w:val="22"/>
        </w:rPr>
      </w:pPr>
      <w:r w:rsidRPr="008B177B">
        <w:rPr>
          <w:rFonts w:asciiTheme="minorHAnsi" w:hAnsiTheme="minorHAnsi" w:cstheme="minorHAnsi"/>
          <w:sz w:val="22"/>
          <w:szCs w:val="22"/>
        </w:rPr>
        <w:t>Odbiór przesyłek przygotowanych do wyekspediowania, w miejscu, o którym mowa w ust. 1</w:t>
      </w:r>
      <w:r w:rsidR="005C785D">
        <w:rPr>
          <w:rFonts w:asciiTheme="minorHAnsi" w:hAnsiTheme="minorHAnsi" w:cstheme="minorHAnsi"/>
          <w:sz w:val="22"/>
          <w:szCs w:val="22"/>
        </w:rPr>
        <w:t xml:space="preserve"> i 2</w:t>
      </w:r>
      <w:r w:rsidRPr="008B177B">
        <w:rPr>
          <w:rFonts w:asciiTheme="minorHAnsi" w:hAnsiTheme="minorHAnsi" w:cstheme="minorHAnsi"/>
          <w:sz w:val="22"/>
          <w:szCs w:val="22"/>
        </w:rPr>
        <w:t xml:space="preserve">, będzie każdorazowo dokumentowany przez Wykonawcę pieczęcią, podpisem i datą </w:t>
      </w:r>
      <w:r w:rsidR="005C785D">
        <w:rPr>
          <w:rFonts w:asciiTheme="minorHAnsi" w:hAnsiTheme="minorHAnsi" w:cstheme="minorHAnsi"/>
          <w:sz w:val="22"/>
          <w:szCs w:val="22"/>
        </w:rPr>
        <w:t xml:space="preserve">w </w:t>
      </w:r>
      <w:r w:rsidRPr="008B177B">
        <w:rPr>
          <w:rFonts w:asciiTheme="minorHAnsi" w:hAnsiTheme="minorHAnsi" w:cstheme="minorHAnsi"/>
          <w:sz w:val="22"/>
          <w:szCs w:val="22"/>
        </w:rPr>
        <w:t xml:space="preserve">pocztowej książce nadawczej (dla przesyłek rejestrowanych) oraz na zestawieniu ilościowym przesyłek wg poszczególnych kategorii wagowych (dla przesyłek zwykłych). </w:t>
      </w:r>
    </w:p>
    <w:p w14:paraId="20331BDA" w14:textId="05DFAA0B" w:rsidR="008B177B" w:rsidRPr="008B177B" w:rsidRDefault="008B177B" w:rsidP="00926804">
      <w:pPr>
        <w:pStyle w:val="TekstpodstawowyTekstwcity2st"/>
        <w:numPr>
          <w:ilvl w:val="0"/>
          <w:numId w:val="10"/>
        </w:numPr>
        <w:tabs>
          <w:tab w:val="left" w:pos="284"/>
        </w:tabs>
        <w:spacing w:before="0" w:line="276" w:lineRule="auto"/>
        <w:rPr>
          <w:rFonts w:asciiTheme="minorHAnsi" w:hAnsiTheme="minorHAnsi" w:cstheme="minorHAnsi"/>
          <w:sz w:val="22"/>
          <w:szCs w:val="22"/>
        </w:rPr>
      </w:pPr>
      <w:r w:rsidRPr="008B177B">
        <w:rPr>
          <w:rFonts w:asciiTheme="minorHAnsi" w:hAnsiTheme="minorHAnsi" w:cstheme="minorHAnsi"/>
          <w:sz w:val="22"/>
          <w:szCs w:val="22"/>
        </w:rPr>
        <w:t xml:space="preserve">Wykonawca zobowiązany jest do świadczenia usług doręczania przesyłek do każdego wskazanego przez Zamawiającego adresu. </w:t>
      </w:r>
    </w:p>
    <w:p w14:paraId="63C0389C" w14:textId="35F9C6EC" w:rsidR="008B177B" w:rsidRPr="008B177B" w:rsidRDefault="008B177B" w:rsidP="00926804">
      <w:pPr>
        <w:pStyle w:val="TekstpodstawowyTekstwcity2st"/>
        <w:numPr>
          <w:ilvl w:val="0"/>
          <w:numId w:val="10"/>
        </w:numPr>
        <w:tabs>
          <w:tab w:val="left" w:pos="284"/>
        </w:tabs>
        <w:spacing w:before="0" w:line="276" w:lineRule="auto"/>
        <w:rPr>
          <w:rFonts w:asciiTheme="minorHAnsi" w:hAnsiTheme="minorHAnsi" w:cstheme="minorHAnsi"/>
          <w:sz w:val="22"/>
          <w:szCs w:val="22"/>
        </w:rPr>
      </w:pPr>
      <w:r w:rsidRPr="008B177B">
        <w:rPr>
          <w:rFonts w:asciiTheme="minorHAnsi" w:hAnsiTheme="minorHAnsi" w:cstheme="minorHAnsi"/>
          <w:sz w:val="22"/>
          <w:szCs w:val="22"/>
        </w:rPr>
        <w:lastRenderedPageBreak/>
        <w:t>Wykonawca zobowiązany jest do</w:t>
      </w:r>
      <w:r w:rsidR="005C785D">
        <w:rPr>
          <w:rFonts w:asciiTheme="minorHAnsi" w:hAnsiTheme="minorHAnsi" w:cstheme="minorHAnsi"/>
          <w:sz w:val="22"/>
          <w:szCs w:val="22"/>
        </w:rPr>
        <w:t xml:space="preserve"> odbioru,</w:t>
      </w:r>
      <w:r w:rsidRPr="008B177B">
        <w:rPr>
          <w:rFonts w:asciiTheme="minorHAnsi" w:hAnsiTheme="minorHAnsi" w:cstheme="minorHAnsi"/>
          <w:sz w:val="22"/>
          <w:szCs w:val="22"/>
        </w:rPr>
        <w:t xml:space="preserve"> przyjmowania, przemieszczania i doręczania przesyłek na warunkach określonych w aktach prawnych regulujących świadczenie usług pocztowych. </w:t>
      </w:r>
    </w:p>
    <w:p w14:paraId="60489E46" w14:textId="20E3C293" w:rsidR="008B177B" w:rsidRDefault="008B177B" w:rsidP="00926804">
      <w:pPr>
        <w:pStyle w:val="TekstpodstawowyTekstwcity2st"/>
        <w:numPr>
          <w:ilvl w:val="0"/>
          <w:numId w:val="10"/>
        </w:numPr>
        <w:tabs>
          <w:tab w:val="left" w:pos="284"/>
        </w:tabs>
        <w:spacing w:before="0" w:line="276" w:lineRule="auto"/>
        <w:rPr>
          <w:rFonts w:asciiTheme="minorHAnsi" w:hAnsiTheme="minorHAnsi" w:cstheme="minorHAnsi"/>
          <w:sz w:val="22"/>
          <w:szCs w:val="22"/>
        </w:rPr>
      </w:pPr>
      <w:r w:rsidRPr="008B177B">
        <w:rPr>
          <w:rFonts w:asciiTheme="minorHAnsi" w:hAnsiTheme="minorHAnsi" w:cstheme="minorHAnsi"/>
          <w:sz w:val="22"/>
          <w:szCs w:val="22"/>
        </w:rPr>
        <w:t xml:space="preserve">Zamawiający zobowiązuje się do umieszczenia na przesyłce pocztowej nazwy odbiorcy z jego adresem (podany jednocześnie w pocztowej książce nadawczej), określając rodzaj przesyłki (zwykła, polecona, priorytet, ze zwrotnym poświadczeniem odbioru) oraz umieszczenia na stronie adresowej każdej nadawanej przesyłki nadruku (pieczątki) określającej pełną nazwę i adres Zmawiającego. </w:t>
      </w:r>
    </w:p>
    <w:p w14:paraId="700D9363" w14:textId="216AF5E0" w:rsidR="00517207" w:rsidRPr="00517207" w:rsidRDefault="00517207" w:rsidP="00926804">
      <w:pPr>
        <w:pStyle w:val="TekstpodstawowyTekstwcity2st"/>
        <w:numPr>
          <w:ilvl w:val="0"/>
          <w:numId w:val="10"/>
        </w:numPr>
        <w:tabs>
          <w:tab w:val="left" w:pos="284"/>
        </w:tabs>
        <w:spacing w:before="0" w:line="276" w:lineRule="auto"/>
        <w:rPr>
          <w:rFonts w:asciiTheme="minorHAnsi" w:hAnsiTheme="minorHAnsi" w:cstheme="minorHAnsi"/>
          <w:sz w:val="22"/>
          <w:szCs w:val="22"/>
          <w:u w:val="single"/>
        </w:rPr>
      </w:pPr>
      <w:r w:rsidRPr="00517207">
        <w:rPr>
          <w:rFonts w:asciiTheme="minorHAnsi" w:hAnsiTheme="minorHAnsi" w:cstheme="minorHAnsi"/>
          <w:kern w:val="0"/>
          <w:sz w:val="22"/>
          <w:szCs w:val="22"/>
          <w:u w:val="single"/>
        </w:rPr>
        <w:t xml:space="preserve">Wykonawca jest zobowiązany do przyklejania numeru przesyłki </w:t>
      </w:r>
      <w:proofErr w:type="spellStart"/>
      <w:r w:rsidRPr="00517207">
        <w:rPr>
          <w:rFonts w:asciiTheme="minorHAnsi" w:hAnsiTheme="minorHAnsi" w:cstheme="minorHAnsi"/>
          <w:kern w:val="0"/>
          <w:sz w:val="22"/>
          <w:szCs w:val="22"/>
          <w:u w:val="single"/>
        </w:rPr>
        <w:t>tzw</w:t>
      </w:r>
      <w:proofErr w:type="spellEnd"/>
      <w:r w:rsidRPr="00517207">
        <w:rPr>
          <w:rFonts w:asciiTheme="minorHAnsi" w:hAnsiTheme="minorHAnsi" w:cstheme="minorHAnsi"/>
          <w:kern w:val="0"/>
          <w:sz w:val="22"/>
          <w:szCs w:val="22"/>
          <w:u w:val="single"/>
        </w:rPr>
        <w:t>.”R” w książce nadawczej do każdego listu poleconego</w:t>
      </w:r>
      <w:r>
        <w:rPr>
          <w:rFonts w:asciiTheme="minorHAnsi" w:hAnsiTheme="minorHAnsi" w:cstheme="minorHAnsi"/>
          <w:kern w:val="0"/>
          <w:sz w:val="22"/>
          <w:szCs w:val="22"/>
          <w:u w:val="single"/>
        </w:rPr>
        <w:t>.</w:t>
      </w:r>
    </w:p>
    <w:p w14:paraId="5CECC8F5" w14:textId="5CAC48F5" w:rsidR="008B177B" w:rsidRPr="008B177B" w:rsidRDefault="008B177B" w:rsidP="00926804">
      <w:pPr>
        <w:pStyle w:val="TekstpodstawowyTekstwcity2st"/>
        <w:numPr>
          <w:ilvl w:val="0"/>
          <w:numId w:val="10"/>
        </w:numPr>
        <w:tabs>
          <w:tab w:val="left" w:pos="284"/>
        </w:tabs>
        <w:spacing w:before="0" w:line="276" w:lineRule="auto"/>
        <w:rPr>
          <w:rFonts w:asciiTheme="minorHAnsi" w:hAnsiTheme="minorHAnsi" w:cstheme="minorHAnsi"/>
          <w:sz w:val="22"/>
          <w:szCs w:val="22"/>
        </w:rPr>
      </w:pPr>
      <w:r w:rsidRPr="008B177B">
        <w:rPr>
          <w:rFonts w:asciiTheme="minorHAnsi" w:hAnsiTheme="minorHAnsi" w:cstheme="minorHAnsi"/>
          <w:sz w:val="22"/>
          <w:szCs w:val="22"/>
        </w:rPr>
        <w:t>Zamawiający zobowiązuje się do właściwego przygotowania przesyłek oraz sporządzenia zestawień dla przesyłek.</w:t>
      </w:r>
    </w:p>
    <w:p w14:paraId="02E63D91" w14:textId="5877CAC0" w:rsidR="008B177B" w:rsidRPr="008B177B" w:rsidRDefault="008B177B" w:rsidP="00926804">
      <w:pPr>
        <w:pStyle w:val="TekstpodstawowyTekstwcity2st"/>
        <w:numPr>
          <w:ilvl w:val="0"/>
          <w:numId w:val="10"/>
        </w:numPr>
        <w:tabs>
          <w:tab w:val="left" w:pos="284"/>
        </w:tabs>
        <w:spacing w:before="0" w:line="276" w:lineRule="auto"/>
        <w:rPr>
          <w:rFonts w:asciiTheme="minorHAnsi" w:hAnsiTheme="minorHAnsi" w:cstheme="minorHAnsi"/>
          <w:sz w:val="22"/>
          <w:szCs w:val="22"/>
        </w:rPr>
      </w:pPr>
      <w:r w:rsidRPr="008B177B">
        <w:rPr>
          <w:rFonts w:asciiTheme="minorHAnsi" w:hAnsiTheme="minorHAnsi" w:cstheme="minorHAnsi"/>
          <w:sz w:val="22"/>
          <w:szCs w:val="22"/>
        </w:rPr>
        <w:t xml:space="preserve">Opakowanie przesyłek listowych stanowi koperta Zamawiającego odpowiednio zabezpieczona (zaklejona). </w:t>
      </w:r>
    </w:p>
    <w:p w14:paraId="55D49FFE" w14:textId="06AA093C" w:rsidR="008B177B" w:rsidRPr="008B177B" w:rsidRDefault="008B177B" w:rsidP="00926804">
      <w:pPr>
        <w:pStyle w:val="TekstpodstawowyTekstwcity2st"/>
        <w:numPr>
          <w:ilvl w:val="0"/>
          <w:numId w:val="10"/>
        </w:numPr>
        <w:tabs>
          <w:tab w:val="left" w:pos="284"/>
        </w:tabs>
        <w:spacing w:before="0" w:line="276" w:lineRule="auto"/>
        <w:rPr>
          <w:rFonts w:asciiTheme="minorHAnsi" w:hAnsiTheme="minorHAnsi" w:cstheme="minorHAnsi"/>
          <w:sz w:val="22"/>
          <w:szCs w:val="22"/>
        </w:rPr>
      </w:pPr>
      <w:r w:rsidRPr="008B177B">
        <w:rPr>
          <w:rFonts w:asciiTheme="minorHAnsi" w:eastAsia="Calibri" w:hAnsiTheme="minorHAnsi" w:cstheme="minorHAnsi"/>
          <w:sz w:val="22"/>
          <w:szCs w:val="22"/>
        </w:rPr>
        <w:t>Zamawiający dopuszcza możliwość, aby na kopercie oprócz danych wskazanych przez Zamawiającego, znajdowały się informacje związane z obiegiem przesyłek pocztowych nanoszone przez Wykonawcę, pod warunkiem, że nie będą one zasłaniały nadruku adresu firmowego Zamawiającego.</w:t>
      </w:r>
    </w:p>
    <w:p w14:paraId="590AB595" w14:textId="44310256" w:rsidR="008B177B" w:rsidRPr="008B177B" w:rsidRDefault="008B177B" w:rsidP="00926804">
      <w:pPr>
        <w:pStyle w:val="TekstpodstawowyTekstwcity2st"/>
        <w:numPr>
          <w:ilvl w:val="0"/>
          <w:numId w:val="10"/>
        </w:numPr>
        <w:tabs>
          <w:tab w:val="left" w:pos="284"/>
        </w:tabs>
        <w:spacing w:before="0" w:line="276" w:lineRule="auto"/>
        <w:rPr>
          <w:rFonts w:asciiTheme="minorHAnsi" w:hAnsiTheme="minorHAnsi" w:cstheme="minorHAnsi"/>
          <w:sz w:val="22"/>
          <w:szCs w:val="22"/>
        </w:rPr>
      </w:pPr>
      <w:r w:rsidRPr="008B177B">
        <w:rPr>
          <w:rFonts w:asciiTheme="minorHAnsi" w:hAnsiTheme="minorHAnsi" w:cstheme="minorHAnsi"/>
          <w:sz w:val="22"/>
          <w:szCs w:val="22"/>
        </w:rPr>
        <w:t xml:space="preserve">Wykonawca będzie doręczał odpowiednio do siedziby </w:t>
      </w:r>
      <w:r w:rsidR="005C785D">
        <w:rPr>
          <w:rFonts w:asciiTheme="minorHAnsi" w:hAnsiTheme="minorHAnsi" w:cstheme="minorHAnsi"/>
          <w:sz w:val="22"/>
          <w:szCs w:val="22"/>
        </w:rPr>
        <w:t>Bio Star</w:t>
      </w:r>
      <w:r w:rsidRPr="008B177B">
        <w:rPr>
          <w:rFonts w:asciiTheme="minorHAnsi" w:hAnsiTheme="minorHAnsi" w:cstheme="minorHAnsi"/>
          <w:sz w:val="22"/>
          <w:szCs w:val="22"/>
        </w:rPr>
        <w:t xml:space="preserve"> Sp. z o.o. w Stargardzie, pokwitowane przez adresata „potwierdzenie odbioru” niezwłocznie po dokonaniu doręczenia przesyłki. </w:t>
      </w:r>
    </w:p>
    <w:p w14:paraId="0AE4EB9A" w14:textId="27337848" w:rsidR="008B177B" w:rsidRPr="008B177B" w:rsidRDefault="008B177B" w:rsidP="00926804">
      <w:pPr>
        <w:pStyle w:val="TekstpodstawowyTekstwcity2st"/>
        <w:numPr>
          <w:ilvl w:val="0"/>
          <w:numId w:val="10"/>
        </w:numPr>
        <w:tabs>
          <w:tab w:val="left" w:pos="284"/>
        </w:tabs>
        <w:spacing w:before="0" w:line="276" w:lineRule="auto"/>
        <w:rPr>
          <w:rFonts w:asciiTheme="minorHAnsi" w:hAnsiTheme="minorHAnsi" w:cstheme="minorHAnsi"/>
          <w:sz w:val="22"/>
          <w:szCs w:val="22"/>
        </w:rPr>
      </w:pPr>
      <w:r w:rsidRPr="008B177B">
        <w:rPr>
          <w:rFonts w:asciiTheme="minorHAnsi" w:hAnsiTheme="minorHAnsi" w:cstheme="minorHAnsi"/>
          <w:sz w:val="22"/>
          <w:szCs w:val="22"/>
        </w:rPr>
        <w:t xml:space="preserve">Zwrot niedoręczonych przesyłek do siedziby </w:t>
      </w:r>
      <w:r w:rsidR="005C785D">
        <w:rPr>
          <w:rFonts w:asciiTheme="minorHAnsi" w:hAnsiTheme="minorHAnsi" w:cstheme="minorHAnsi"/>
          <w:sz w:val="22"/>
          <w:szCs w:val="22"/>
        </w:rPr>
        <w:t>Bio Star</w:t>
      </w:r>
      <w:r w:rsidRPr="008B177B">
        <w:rPr>
          <w:rFonts w:asciiTheme="minorHAnsi" w:hAnsiTheme="minorHAnsi" w:cstheme="minorHAnsi"/>
          <w:sz w:val="22"/>
          <w:szCs w:val="22"/>
        </w:rPr>
        <w:t xml:space="preserve"> Sp. z o.o. w Stargardzie odbywać się będzie niezwłocznie po wyczerpaniu ich możliwości doręczenia, z podaniem przyczyny niedoręczenia. </w:t>
      </w:r>
    </w:p>
    <w:p w14:paraId="0B2F1797" w14:textId="7C9A303A" w:rsidR="008B177B" w:rsidRPr="008B177B" w:rsidRDefault="008B177B" w:rsidP="00926804">
      <w:pPr>
        <w:pStyle w:val="TekstpodstawowyTekstwcity2st"/>
        <w:numPr>
          <w:ilvl w:val="0"/>
          <w:numId w:val="10"/>
        </w:numPr>
        <w:tabs>
          <w:tab w:val="left" w:pos="284"/>
        </w:tabs>
        <w:spacing w:before="0" w:line="276" w:lineRule="auto"/>
        <w:rPr>
          <w:rFonts w:asciiTheme="minorHAnsi" w:hAnsiTheme="minorHAnsi" w:cstheme="minorHAnsi"/>
          <w:sz w:val="22"/>
          <w:szCs w:val="22"/>
        </w:rPr>
      </w:pPr>
      <w:r w:rsidRPr="008B177B">
        <w:rPr>
          <w:rFonts w:asciiTheme="minorHAnsi" w:hAnsiTheme="minorHAnsi" w:cstheme="minorHAnsi"/>
          <w:sz w:val="22"/>
          <w:szCs w:val="22"/>
        </w:rPr>
        <w:t xml:space="preserve">Wykonawca zobowiązuje się do wysłania przesyłek odebranych zgodnie z ust. 1 i 2 od Zamawiającego w tym samym dniu. </w:t>
      </w:r>
    </w:p>
    <w:p w14:paraId="28A8A884" w14:textId="42392B9D" w:rsidR="008B177B" w:rsidRPr="008B177B" w:rsidRDefault="008B177B" w:rsidP="00926804">
      <w:pPr>
        <w:pStyle w:val="TekstpodstawowyTekstwcity2st"/>
        <w:numPr>
          <w:ilvl w:val="0"/>
          <w:numId w:val="10"/>
        </w:numPr>
        <w:tabs>
          <w:tab w:val="left" w:pos="284"/>
        </w:tabs>
        <w:spacing w:before="0" w:line="276" w:lineRule="auto"/>
        <w:rPr>
          <w:rFonts w:asciiTheme="minorHAnsi" w:hAnsiTheme="minorHAnsi" w:cstheme="minorHAnsi"/>
          <w:sz w:val="22"/>
          <w:szCs w:val="22"/>
        </w:rPr>
      </w:pPr>
      <w:r w:rsidRPr="008B177B">
        <w:rPr>
          <w:rFonts w:asciiTheme="minorHAnsi" w:hAnsiTheme="minorHAnsi" w:cstheme="minorHAnsi"/>
          <w:sz w:val="22"/>
          <w:szCs w:val="22"/>
        </w:rPr>
        <w:t>Zamawiający zobowiązuje się do:</w:t>
      </w:r>
    </w:p>
    <w:p w14:paraId="69558D51" w14:textId="47171A34" w:rsidR="008B177B" w:rsidRPr="008B177B" w:rsidRDefault="008B177B" w:rsidP="00926804">
      <w:pPr>
        <w:pStyle w:val="Tekstpodstawowywcity"/>
        <w:numPr>
          <w:ilvl w:val="0"/>
          <w:numId w:val="11"/>
        </w:numPr>
        <w:tabs>
          <w:tab w:val="left" w:pos="2156"/>
        </w:tabs>
        <w:spacing w:after="0" w:line="276" w:lineRule="auto"/>
        <w:jc w:val="both"/>
        <w:rPr>
          <w:rFonts w:asciiTheme="minorHAnsi" w:hAnsiTheme="minorHAnsi" w:cstheme="minorHAnsi"/>
          <w:b/>
          <w:sz w:val="22"/>
          <w:szCs w:val="22"/>
        </w:rPr>
      </w:pPr>
      <w:r w:rsidRPr="008B177B">
        <w:rPr>
          <w:rFonts w:asciiTheme="minorHAnsi" w:hAnsiTheme="minorHAnsi" w:cstheme="minorHAnsi"/>
          <w:sz w:val="22"/>
          <w:szCs w:val="22"/>
        </w:rPr>
        <w:t>prawidłowego adresowania przesyłek w sposób czytelny i zgodny ze standardami określonymi w normach,</w:t>
      </w:r>
    </w:p>
    <w:p w14:paraId="121B5391" w14:textId="2BAD264F" w:rsidR="008B177B" w:rsidRPr="008B177B" w:rsidRDefault="008B177B" w:rsidP="00926804">
      <w:pPr>
        <w:pStyle w:val="Tekstpodstawowywcity"/>
        <w:numPr>
          <w:ilvl w:val="0"/>
          <w:numId w:val="11"/>
        </w:numPr>
        <w:tabs>
          <w:tab w:val="left" w:pos="2156"/>
        </w:tabs>
        <w:spacing w:after="0" w:line="276" w:lineRule="auto"/>
        <w:jc w:val="both"/>
        <w:rPr>
          <w:rFonts w:asciiTheme="minorHAnsi" w:hAnsiTheme="minorHAnsi" w:cstheme="minorHAnsi"/>
          <w:b/>
          <w:sz w:val="22"/>
          <w:szCs w:val="22"/>
        </w:rPr>
      </w:pPr>
      <w:r w:rsidRPr="008B177B">
        <w:rPr>
          <w:rFonts w:asciiTheme="minorHAnsi" w:hAnsiTheme="minorHAnsi" w:cstheme="minorHAnsi"/>
          <w:sz w:val="22"/>
          <w:szCs w:val="22"/>
        </w:rPr>
        <w:t>sporządzania w dwóch egzemplarzach (w tym jeden dla Wykonawcy) zestawień ilościowych nadanych przesyłek nierejestrowanych z uwzględnieniem kategorii i podziałów wagowych; wzór zestawień winien być uzgodniony z Wykonawcą,</w:t>
      </w:r>
    </w:p>
    <w:p w14:paraId="3D618DCF" w14:textId="2CA38176" w:rsidR="008B177B" w:rsidRPr="008B177B" w:rsidRDefault="008B177B" w:rsidP="00926804">
      <w:pPr>
        <w:pStyle w:val="Tekstpodstawowywcity"/>
        <w:numPr>
          <w:ilvl w:val="0"/>
          <w:numId w:val="11"/>
        </w:numPr>
        <w:tabs>
          <w:tab w:val="left" w:pos="2156"/>
        </w:tabs>
        <w:spacing w:after="0" w:line="276" w:lineRule="auto"/>
        <w:jc w:val="both"/>
        <w:rPr>
          <w:rFonts w:asciiTheme="minorHAnsi" w:hAnsiTheme="minorHAnsi" w:cstheme="minorHAnsi"/>
          <w:b/>
          <w:sz w:val="22"/>
          <w:szCs w:val="22"/>
        </w:rPr>
      </w:pPr>
      <w:r w:rsidRPr="008B177B">
        <w:rPr>
          <w:rFonts w:asciiTheme="minorHAnsi" w:hAnsiTheme="minorHAnsi" w:cstheme="minorHAnsi"/>
          <w:sz w:val="22"/>
          <w:szCs w:val="22"/>
        </w:rPr>
        <w:t xml:space="preserve">przekazania przesyłek rejestrowanych Wykonawcy </w:t>
      </w:r>
      <w:r w:rsidR="005C785D">
        <w:rPr>
          <w:rFonts w:asciiTheme="minorHAnsi" w:hAnsiTheme="minorHAnsi" w:cstheme="minorHAnsi"/>
          <w:sz w:val="22"/>
          <w:szCs w:val="22"/>
        </w:rPr>
        <w:t xml:space="preserve">wg. </w:t>
      </w:r>
      <w:r w:rsidR="005C785D" w:rsidRPr="008B177B">
        <w:rPr>
          <w:rFonts w:asciiTheme="minorHAnsi" w:hAnsiTheme="minorHAnsi" w:cstheme="minorHAnsi"/>
          <w:sz w:val="22"/>
          <w:szCs w:val="22"/>
        </w:rPr>
        <w:t xml:space="preserve">książki </w:t>
      </w:r>
      <w:r w:rsidRPr="008B177B">
        <w:rPr>
          <w:rFonts w:asciiTheme="minorHAnsi" w:hAnsiTheme="minorHAnsi" w:cstheme="minorHAnsi"/>
          <w:sz w:val="22"/>
          <w:szCs w:val="22"/>
        </w:rPr>
        <w:t>nadawczej stosowanej przez Zamawiającego i</w:t>
      </w:r>
      <w:r w:rsidR="00CF50A4">
        <w:rPr>
          <w:rFonts w:asciiTheme="minorHAnsi" w:hAnsiTheme="minorHAnsi" w:cstheme="minorHAnsi"/>
          <w:sz w:val="22"/>
          <w:szCs w:val="22"/>
        </w:rPr>
        <w:t> </w:t>
      </w:r>
      <w:r w:rsidRPr="008B177B">
        <w:rPr>
          <w:rFonts w:asciiTheme="minorHAnsi" w:hAnsiTheme="minorHAnsi" w:cstheme="minorHAnsi"/>
          <w:sz w:val="22"/>
          <w:szCs w:val="22"/>
        </w:rPr>
        <w:t>uzgodnionej z Wykonawcą.</w:t>
      </w:r>
    </w:p>
    <w:p w14:paraId="628A1783" w14:textId="30B31B09" w:rsidR="008B177B" w:rsidRPr="008B177B" w:rsidRDefault="008B177B" w:rsidP="00926804">
      <w:pPr>
        <w:pStyle w:val="TekstpodstawowyTekstwcity2st"/>
        <w:numPr>
          <w:ilvl w:val="0"/>
          <w:numId w:val="10"/>
        </w:numPr>
        <w:tabs>
          <w:tab w:val="clear" w:pos="8505"/>
          <w:tab w:val="left" w:pos="360"/>
        </w:tabs>
        <w:spacing w:before="0" w:line="276" w:lineRule="auto"/>
        <w:rPr>
          <w:rFonts w:asciiTheme="minorHAnsi" w:hAnsiTheme="minorHAnsi" w:cstheme="minorHAnsi"/>
          <w:sz w:val="22"/>
          <w:szCs w:val="22"/>
        </w:rPr>
      </w:pPr>
      <w:r w:rsidRPr="008B177B">
        <w:rPr>
          <w:rFonts w:asciiTheme="minorHAnsi" w:hAnsiTheme="minorHAnsi" w:cstheme="minorHAnsi"/>
          <w:sz w:val="22"/>
          <w:szCs w:val="22"/>
        </w:rPr>
        <w:t>Zamawiający dopuszcza możliwość wykonywania przedmiotu umowy przez podwykonawców Wykonawcy. Wykonawca ponosi odpowiedzialność za działania i zaniechania podwykonawców jak za działania własne.</w:t>
      </w:r>
    </w:p>
    <w:p w14:paraId="66B4EA35" w14:textId="6220ED6D" w:rsidR="008B177B" w:rsidRPr="008B177B" w:rsidRDefault="008B177B" w:rsidP="00926804">
      <w:pPr>
        <w:pStyle w:val="TekstpodstawowyTekstwcity2st"/>
        <w:numPr>
          <w:ilvl w:val="0"/>
          <w:numId w:val="10"/>
        </w:numPr>
        <w:tabs>
          <w:tab w:val="clear" w:pos="8505"/>
          <w:tab w:val="left" w:pos="360"/>
        </w:tabs>
        <w:spacing w:before="0" w:line="276" w:lineRule="auto"/>
        <w:rPr>
          <w:rFonts w:asciiTheme="minorHAnsi" w:hAnsiTheme="minorHAnsi" w:cstheme="minorHAnsi"/>
          <w:sz w:val="22"/>
          <w:szCs w:val="22"/>
        </w:rPr>
      </w:pPr>
      <w:r w:rsidRPr="008B177B">
        <w:rPr>
          <w:rFonts w:asciiTheme="minorHAnsi" w:hAnsiTheme="minorHAnsi" w:cstheme="minorHAnsi"/>
          <w:sz w:val="22"/>
          <w:szCs w:val="22"/>
        </w:rPr>
        <w:t>Przesyłki dostarczane będą przez Wykonawcę do każdego wskazanego miejsca w kraju objętego Porozumieniem ze Światowym Związkiem Pocztowym.</w:t>
      </w:r>
    </w:p>
    <w:p w14:paraId="56CF5260" w14:textId="77777777" w:rsidR="008B177B" w:rsidRPr="008B177B" w:rsidRDefault="008B177B" w:rsidP="00517207">
      <w:pPr>
        <w:pStyle w:val="Nagwek3"/>
        <w:spacing w:line="276" w:lineRule="auto"/>
        <w:jc w:val="center"/>
        <w:rPr>
          <w:rFonts w:asciiTheme="minorHAnsi" w:hAnsiTheme="minorHAnsi" w:cstheme="minorHAnsi"/>
          <w:sz w:val="22"/>
          <w:szCs w:val="22"/>
        </w:rPr>
      </w:pPr>
      <w:r w:rsidRPr="008B177B">
        <w:rPr>
          <w:rFonts w:asciiTheme="minorHAnsi" w:hAnsiTheme="minorHAnsi" w:cstheme="minorHAnsi"/>
          <w:sz w:val="22"/>
          <w:szCs w:val="22"/>
        </w:rPr>
        <w:t>§ 4</w:t>
      </w:r>
    </w:p>
    <w:p w14:paraId="66DBB9EA" w14:textId="6EDA894C" w:rsidR="008B177B" w:rsidRPr="008B177B" w:rsidRDefault="008B177B" w:rsidP="00926804">
      <w:pPr>
        <w:pStyle w:val="TekstpodstawowyTekstwcity2st"/>
        <w:numPr>
          <w:ilvl w:val="0"/>
          <w:numId w:val="13"/>
        </w:numPr>
        <w:tabs>
          <w:tab w:val="clear" w:pos="8505"/>
          <w:tab w:val="left" w:pos="360"/>
        </w:tabs>
        <w:spacing w:before="0" w:line="276" w:lineRule="auto"/>
        <w:rPr>
          <w:rFonts w:asciiTheme="minorHAnsi" w:hAnsiTheme="minorHAnsi" w:cstheme="minorHAnsi"/>
          <w:sz w:val="22"/>
          <w:szCs w:val="22"/>
        </w:rPr>
      </w:pPr>
      <w:r w:rsidRPr="008B177B">
        <w:rPr>
          <w:rFonts w:asciiTheme="minorHAnsi" w:hAnsiTheme="minorHAnsi" w:cstheme="minorHAnsi"/>
          <w:sz w:val="22"/>
          <w:szCs w:val="22"/>
        </w:rPr>
        <w:t>Świadczenie usług musi być zgodne z obowiązującymi w tym zakresie przepisami prawnymi, tj. z:</w:t>
      </w:r>
    </w:p>
    <w:p w14:paraId="16784025" w14:textId="520E0083" w:rsidR="008B177B" w:rsidRPr="008B177B" w:rsidRDefault="008B177B" w:rsidP="00926804">
      <w:pPr>
        <w:pStyle w:val="TekstpodstawowyTekstwcity2st"/>
        <w:numPr>
          <w:ilvl w:val="0"/>
          <w:numId w:val="14"/>
        </w:numPr>
        <w:tabs>
          <w:tab w:val="clear" w:pos="8505"/>
          <w:tab w:val="left" w:pos="360"/>
        </w:tabs>
        <w:spacing w:before="0" w:line="276" w:lineRule="auto"/>
        <w:ind w:left="993" w:hanging="426"/>
        <w:rPr>
          <w:rFonts w:asciiTheme="minorHAnsi" w:hAnsiTheme="minorHAnsi" w:cstheme="minorHAnsi"/>
          <w:sz w:val="22"/>
          <w:szCs w:val="22"/>
        </w:rPr>
      </w:pPr>
      <w:r w:rsidRPr="008B177B">
        <w:rPr>
          <w:rFonts w:asciiTheme="minorHAnsi" w:eastAsia="Batang" w:hAnsiTheme="minorHAnsi" w:cstheme="minorHAnsi"/>
          <w:bCs/>
          <w:iCs/>
          <w:sz w:val="22"/>
          <w:szCs w:val="22"/>
        </w:rPr>
        <w:t xml:space="preserve">rozporządzeniem Ministra Administracji i Cyfryzacji z dnia 29 kwietnia 2013 r. </w:t>
      </w:r>
      <w:r w:rsidRPr="008B177B">
        <w:rPr>
          <w:rFonts w:asciiTheme="minorHAnsi" w:eastAsia="Calibri" w:hAnsiTheme="minorHAnsi" w:cstheme="minorHAnsi"/>
          <w:bCs/>
          <w:sz w:val="22"/>
          <w:szCs w:val="22"/>
        </w:rPr>
        <w:t xml:space="preserve">w sprawie warunków wykonywania usług powszechnych przez operatora wyznaczonego (Dz. U. z </w:t>
      </w:r>
      <w:r w:rsidR="005C785D">
        <w:rPr>
          <w:rFonts w:asciiTheme="minorHAnsi" w:eastAsia="Calibri" w:hAnsiTheme="minorHAnsi" w:cstheme="minorHAnsi"/>
          <w:bCs/>
          <w:sz w:val="22"/>
          <w:szCs w:val="22"/>
        </w:rPr>
        <w:t>2020 poz. 1026</w:t>
      </w:r>
      <w:r w:rsidRPr="008B177B">
        <w:rPr>
          <w:rFonts w:asciiTheme="minorHAnsi" w:eastAsia="Calibri" w:hAnsiTheme="minorHAnsi" w:cstheme="minorHAnsi"/>
          <w:bCs/>
          <w:sz w:val="22"/>
          <w:szCs w:val="22"/>
        </w:rPr>
        <w:t>) – dotyczy tylko operatorów wyznaczonych</w:t>
      </w:r>
    </w:p>
    <w:p w14:paraId="1E4181C4" w14:textId="2FCEC6C6" w:rsidR="008B177B" w:rsidRPr="008B177B" w:rsidRDefault="008B177B" w:rsidP="00926804">
      <w:pPr>
        <w:pStyle w:val="TekstpodstawowyTekstwcity2st"/>
        <w:numPr>
          <w:ilvl w:val="0"/>
          <w:numId w:val="14"/>
        </w:numPr>
        <w:tabs>
          <w:tab w:val="clear" w:pos="8505"/>
          <w:tab w:val="left" w:pos="360"/>
        </w:tabs>
        <w:spacing w:before="0" w:line="276" w:lineRule="auto"/>
        <w:ind w:left="993" w:hanging="426"/>
        <w:rPr>
          <w:rFonts w:asciiTheme="minorHAnsi" w:hAnsiTheme="minorHAnsi" w:cstheme="minorHAnsi"/>
          <w:sz w:val="22"/>
          <w:szCs w:val="22"/>
        </w:rPr>
      </w:pPr>
      <w:r w:rsidRPr="008B177B">
        <w:rPr>
          <w:rFonts w:asciiTheme="minorHAnsi" w:hAnsiTheme="minorHAnsi" w:cstheme="minorHAnsi"/>
          <w:sz w:val="22"/>
          <w:szCs w:val="22"/>
        </w:rPr>
        <w:t>Ustawą z dnia 23 listopada 2012 roku Prawo pocztowe (Dz. U. z 20</w:t>
      </w:r>
      <w:r w:rsidR="00CF50A4">
        <w:rPr>
          <w:rFonts w:asciiTheme="minorHAnsi" w:hAnsiTheme="minorHAnsi" w:cstheme="minorHAnsi"/>
          <w:sz w:val="22"/>
          <w:szCs w:val="22"/>
        </w:rPr>
        <w:t>22</w:t>
      </w:r>
      <w:r w:rsidRPr="008B177B">
        <w:rPr>
          <w:rFonts w:asciiTheme="minorHAnsi" w:hAnsiTheme="minorHAnsi" w:cstheme="minorHAnsi"/>
          <w:sz w:val="22"/>
          <w:szCs w:val="22"/>
        </w:rPr>
        <w:t xml:space="preserve"> r., poz. </w:t>
      </w:r>
      <w:r w:rsidR="00CF50A4">
        <w:rPr>
          <w:rFonts w:asciiTheme="minorHAnsi" w:hAnsiTheme="minorHAnsi" w:cstheme="minorHAnsi"/>
          <w:sz w:val="22"/>
          <w:szCs w:val="22"/>
        </w:rPr>
        <w:t>896 ze zmianami</w:t>
      </w:r>
      <w:r w:rsidRPr="008B177B">
        <w:rPr>
          <w:rFonts w:asciiTheme="minorHAnsi" w:hAnsiTheme="minorHAnsi" w:cstheme="minorHAnsi"/>
          <w:sz w:val="22"/>
          <w:szCs w:val="22"/>
        </w:rPr>
        <w:t>),</w:t>
      </w:r>
    </w:p>
    <w:p w14:paraId="521C0A21" w14:textId="2AAC5F17" w:rsidR="008B177B" w:rsidRPr="008B177B" w:rsidRDefault="009C08B9" w:rsidP="00926804">
      <w:pPr>
        <w:pStyle w:val="TekstpodstawowyTekstwcity2st"/>
        <w:numPr>
          <w:ilvl w:val="0"/>
          <w:numId w:val="14"/>
        </w:numPr>
        <w:tabs>
          <w:tab w:val="left" w:pos="360"/>
        </w:tabs>
        <w:spacing w:before="0" w:line="276" w:lineRule="auto"/>
        <w:ind w:left="993" w:hanging="426"/>
        <w:rPr>
          <w:rFonts w:asciiTheme="minorHAnsi" w:hAnsiTheme="minorHAnsi" w:cstheme="minorHAnsi"/>
          <w:sz w:val="22"/>
          <w:szCs w:val="22"/>
        </w:rPr>
      </w:pPr>
      <w:bookmarkStart w:id="1" w:name="_Hlk121994813"/>
      <w:r>
        <w:rPr>
          <w:rFonts w:asciiTheme="minorHAnsi" w:eastAsia="Batang" w:hAnsiTheme="minorHAnsi" w:cstheme="minorHAnsi"/>
          <w:bCs/>
          <w:iCs/>
          <w:sz w:val="22"/>
          <w:szCs w:val="22"/>
        </w:rPr>
        <w:t>R</w:t>
      </w:r>
      <w:r w:rsidR="008B177B" w:rsidRPr="008B177B">
        <w:rPr>
          <w:rFonts w:asciiTheme="minorHAnsi" w:eastAsia="Batang" w:hAnsiTheme="minorHAnsi" w:cstheme="minorHAnsi"/>
          <w:bCs/>
          <w:iCs/>
          <w:sz w:val="22"/>
          <w:szCs w:val="22"/>
        </w:rPr>
        <w:t xml:space="preserve">ozporządzeniem Ministra Administracji i Cyfryzacji z </w:t>
      </w:r>
      <w:r w:rsidR="008B177B" w:rsidRPr="008F4BBD">
        <w:rPr>
          <w:rFonts w:asciiTheme="minorHAnsi" w:eastAsia="Batang" w:hAnsiTheme="minorHAnsi" w:cstheme="minorHAnsi"/>
          <w:bCs/>
          <w:iCs/>
          <w:sz w:val="22"/>
          <w:szCs w:val="22"/>
        </w:rPr>
        <w:t xml:space="preserve">dnia </w:t>
      </w:r>
      <w:r w:rsidR="005C785D" w:rsidRPr="008F4BBD">
        <w:rPr>
          <w:rFonts w:asciiTheme="minorHAnsi" w:eastAsia="Batang" w:hAnsiTheme="minorHAnsi" w:cstheme="minorHAnsi"/>
          <w:bCs/>
          <w:iCs/>
          <w:sz w:val="22"/>
          <w:szCs w:val="22"/>
        </w:rPr>
        <w:t>21 lutego 2019</w:t>
      </w:r>
      <w:r w:rsidR="008B177B" w:rsidRPr="008F4BBD">
        <w:rPr>
          <w:rFonts w:asciiTheme="minorHAnsi" w:eastAsia="Batang" w:hAnsiTheme="minorHAnsi" w:cstheme="minorHAnsi"/>
          <w:bCs/>
          <w:iCs/>
          <w:sz w:val="22"/>
          <w:szCs w:val="22"/>
        </w:rPr>
        <w:t xml:space="preserve"> r</w:t>
      </w:r>
      <w:r w:rsidR="008F4BBD">
        <w:rPr>
          <w:rFonts w:asciiTheme="minorHAnsi" w:eastAsia="Batang" w:hAnsiTheme="minorHAnsi" w:cstheme="minorHAnsi"/>
          <w:bCs/>
          <w:iCs/>
          <w:sz w:val="22"/>
          <w:szCs w:val="22"/>
        </w:rPr>
        <w:t xml:space="preserve"> </w:t>
      </w:r>
      <w:r w:rsidR="008B177B" w:rsidRPr="008B177B">
        <w:rPr>
          <w:rFonts w:asciiTheme="minorHAnsi" w:eastAsia="Batang" w:hAnsiTheme="minorHAnsi" w:cstheme="minorHAnsi"/>
          <w:bCs/>
          <w:iCs/>
          <w:sz w:val="22"/>
          <w:szCs w:val="22"/>
        </w:rPr>
        <w:t>w sprawie reklamacji usługi pocztowej (Dz. U z 201</w:t>
      </w:r>
      <w:r w:rsidR="005C785D">
        <w:rPr>
          <w:rFonts w:asciiTheme="minorHAnsi" w:eastAsia="Batang" w:hAnsiTheme="minorHAnsi" w:cstheme="minorHAnsi"/>
          <w:bCs/>
          <w:iCs/>
          <w:sz w:val="22"/>
          <w:szCs w:val="22"/>
        </w:rPr>
        <w:t xml:space="preserve">9 </w:t>
      </w:r>
      <w:r w:rsidR="008B177B" w:rsidRPr="008B177B">
        <w:rPr>
          <w:rFonts w:asciiTheme="minorHAnsi" w:eastAsia="Batang" w:hAnsiTheme="minorHAnsi" w:cstheme="minorHAnsi"/>
          <w:bCs/>
          <w:iCs/>
          <w:sz w:val="22"/>
          <w:szCs w:val="22"/>
        </w:rPr>
        <w:t xml:space="preserve">r., poz. </w:t>
      </w:r>
      <w:r w:rsidR="005C785D">
        <w:rPr>
          <w:rFonts w:asciiTheme="minorHAnsi" w:eastAsia="Batang" w:hAnsiTheme="minorHAnsi" w:cstheme="minorHAnsi"/>
          <w:bCs/>
          <w:iCs/>
          <w:sz w:val="22"/>
          <w:szCs w:val="22"/>
        </w:rPr>
        <w:t>474</w:t>
      </w:r>
      <w:r w:rsidR="008B177B" w:rsidRPr="008B177B">
        <w:rPr>
          <w:rFonts w:asciiTheme="minorHAnsi" w:eastAsia="Batang" w:hAnsiTheme="minorHAnsi" w:cstheme="minorHAnsi"/>
          <w:bCs/>
          <w:iCs/>
          <w:sz w:val="22"/>
          <w:szCs w:val="22"/>
        </w:rPr>
        <w:t>)</w:t>
      </w:r>
      <w:r w:rsidR="008F4BBD">
        <w:rPr>
          <w:rFonts w:asciiTheme="minorHAnsi" w:eastAsia="Batang" w:hAnsiTheme="minorHAnsi" w:cstheme="minorHAnsi"/>
          <w:bCs/>
          <w:iCs/>
          <w:sz w:val="22"/>
          <w:szCs w:val="22"/>
        </w:rPr>
        <w:t>.</w:t>
      </w:r>
    </w:p>
    <w:bookmarkEnd w:id="1"/>
    <w:p w14:paraId="18BD6A3C" w14:textId="076AE3B1" w:rsidR="008B177B" w:rsidRPr="008B177B" w:rsidRDefault="008B177B" w:rsidP="00926804">
      <w:pPr>
        <w:pStyle w:val="TekstpodstawowyTekstwcity2st"/>
        <w:numPr>
          <w:ilvl w:val="0"/>
          <w:numId w:val="14"/>
        </w:numPr>
        <w:tabs>
          <w:tab w:val="clear" w:pos="8505"/>
          <w:tab w:val="left" w:pos="360"/>
        </w:tabs>
        <w:spacing w:before="0" w:line="276" w:lineRule="auto"/>
        <w:ind w:left="993" w:hanging="426"/>
        <w:rPr>
          <w:rFonts w:asciiTheme="minorHAnsi" w:hAnsiTheme="minorHAnsi" w:cstheme="minorHAnsi"/>
          <w:sz w:val="22"/>
          <w:szCs w:val="22"/>
        </w:rPr>
      </w:pPr>
      <w:r w:rsidRPr="008B177B">
        <w:rPr>
          <w:rFonts w:asciiTheme="minorHAnsi" w:hAnsiTheme="minorHAnsi" w:cstheme="minorHAnsi"/>
          <w:sz w:val="22"/>
          <w:szCs w:val="22"/>
        </w:rPr>
        <w:t>Protokołu końcowego Światowej Konwencji Pocztowej – Bukareszt 2004 ( Dz. U z 2007r., Nr 206, poz. 1495 z dnia 31 sierpnia 2007 roku ),</w:t>
      </w:r>
    </w:p>
    <w:p w14:paraId="35A135E5" w14:textId="2AADAC48" w:rsidR="008B177B" w:rsidRPr="008B177B" w:rsidRDefault="008B177B" w:rsidP="00926804">
      <w:pPr>
        <w:pStyle w:val="TekstpodstawowyTekstwcity2st"/>
        <w:numPr>
          <w:ilvl w:val="0"/>
          <w:numId w:val="14"/>
        </w:numPr>
        <w:tabs>
          <w:tab w:val="clear" w:pos="8505"/>
          <w:tab w:val="left" w:pos="360"/>
        </w:tabs>
        <w:spacing w:before="0" w:line="276" w:lineRule="auto"/>
        <w:ind w:left="993" w:hanging="426"/>
        <w:rPr>
          <w:rFonts w:asciiTheme="minorHAnsi" w:hAnsiTheme="minorHAnsi" w:cstheme="minorHAnsi"/>
          <w:sz w:val="22"/>
          <w:szCs w:val="22"/>
        </w:rPr>
      </w:pPr>
      <w:r w:rsidRPr="008B177B">
        <w:rPr>
          <w:rFonts w:asciiTheme="minorHAnsi" w:hAnsiTheme="minorHAnsi" w:cstheme="minorHAnsi"/>
          <w:sz w:val="22"/>
          <w:szCs w:val="22"/>
        </w:rPr>
        <w:t>Regulaminu Poczty Listowej – Protokół Końcowy – Berno 2005 ( Dz. U. z 2007r., Nr 108, poz. 744).</w:t>
      </w:r>
    </w:p>
    <w:p w14:paraId="049D7194" w14:textId="57EDA66C" w:rsidR="008B177B" w:rsidRPr="008B177B" w:rsidRDefault="008B177B" w:rsidP="00926804">
      <w:pPr>
        <w:pStyle w:val="Akapitzlist"/>
        <w:numPr>
          <w:ilvl w:val="0"/>
          <w:numId w:val="15"/>
        </w:numPr>
        <w:tabs>
          <w:tab w:val="num" w:pos="847"/>
          <w:tab w:val="left" w:pos="900"/>
        </w:tabs>
        <w:spacing w:line="276" w:lineRule="auto"/>
        <w:jc w:val="both"/>
        <w:rPr>
          <w:rFonts w:asciiTheme="minorHAnsi" w:eastAsia="Batang" w:hAnsiTheme="minorHAnsi" w:cstheme="minorHAnsi"/>
          <w:bCs/>
          <w:iCs/>
          <w:sz w:val="22"/>
          <w:szCs w:val="22"/>
        </w:rPr>
      </w:pPr>
      <w:r w:rsidRPr="008B177B">
        <w:rPr>
          <w:rFonts w:asciiTheme="minorHAnsi" w:eastAsia="Batang" w:hAnsiTheme="minorHAnsi" w:cstheme="minorHAnsi"/>
          <w:bCs/>
          <w:iCs/>
          <w:sz w:val="22"/>
          <w:szCs w:val="22"/>
        </w:rPr>
        <w:t>Zamawiający wymaga, aby Wykonawca nie będący operatorem wyznaczonym, świadczył usługi pocztowe przy odpowiednim stosowaniu postanowień §19-23 oraz rozdziału V rozporządzenia Ministra Administracji i Cyfryzacji z</w:t>
      </w:r>
      <w:r w:rsidR="00E219E3">
        <w:rPr>
          <w:rFonts w:asciiTheme="minorHAnsi" w:eastAsia="Batang" w:hAnsiTheme="minorHAnsi" w:cstheme="minorHAnsi"/>
          <w:bCs/>
          <w:iCs/>
          <w:sz w:val="22"/>
          <w:szCs w:val="22"/>
        </w:rPr>
        <w:t> </w:t>
      </w:r>
      <w:r w:rsidRPr="008B177B">
        <w:rPr>
          <w:rFonts w:asciiTheme="minorHAnsi" w:eastAsia="Batang" w:hAnsiTheme="minorHAnsi" w:cstheme="minorHAnsi"/>
          <w:bCs/>
          <w:iCs/>
          <w:sz w:val="22"/>
          <w:szCs w:val="22"/>
        </w:rPr>
        <w:t xml:space="preserve">dnia 29 kwietnia 2013 r. </w:t>
      </w:r>
      <w:r w:rsidRPr="008B177B">
        <w:rPr>
          <w:rFonts w:asciiTheme="minorHAnsi" w:hAnsiTheme="minorHAnsi" w:cstheme="minorHAnsi"/>
          <w:bCs/>
          <w:sz w:val="22"/>
          <w:szCs w:val="22"/>
        </w:rPr>
        <w:t xml:space="preserve">w sprawie warunków wykonywania usług powszechnych przez operatora wyznaczonego (Dz. U. z </w:t>
      </w:r>
      <w:r w:rsidR="00E219E3">
        <w:rPr>
          <w:rFonts w:asciiTheme="minorHAnsi" w:hAnsiTheme="minorHAnsi" w:cstheme="minorHAnsi"/>
          <w:bCs/>
          <w:sz w:val="22"/>
          <w:szCs w:val="22"/>
        </w:rPr>
        <w:t>2022</w:t>
      </w:r>
      <w:r w:rsidRPr="008B177B">
        <w:rPr>
          <w:rFonts w:asciiTheme="minorHAnsi" w:hAnsiTheme="minorHAnsi" w:cstheme="minorHAnsi"/>
          <w:bCs/>
          <w:sz w:val="22"/>
          <w:szCs w:val="22"/>
        </w:rPr>
        <w:t xml:space="preserve"> r. nr </w:t>
      </w:r>
      <w:r w:rsidR="00E219E3">
        <w:rPr>
          <w:rFonts w:asciiTheme="minorHAnsi" w:hAnsiTheme="minorHAnsi" w:cstheme="minorHAnsi"/>
          <w:bCs/>
          <w:sz w:val="22"/>
          <w:szCs w:val="22"/>
        </w:rPr>
        <w:t>1026</w:t>
      </w:r>
      <w:r w:rsidRPr="008B177B">
        <w:rPr>
          <w:rFonts w:asciiTheme="minorHAnsi" w:hAnsiTheme="minorHAnsi" w:cstheme="minorHAnsi"/>
          <w:bCs/>
          <w:sz w:val="22"/>
          <w:szCs w:val="22"/>
        </w:rPr>
        <w:t>)</w:t>
      </w:r>
      <w:r w:rsidR="00E219E3">
        <w:rPr>
          <w:rFonts w:asciiTheme="minorHAnsi" w:hAnsiTheme="minorHAnsi" w:cstheme="minorHAnsi"/>
          <w:bCs/>
          <w:sz w:val="22"/>
          <w:szCs w:val="22"/>
        </w:rPr>
        <w:t>.</w:t>
      </w:r>
    </w:p>
    <w:p w14:paraId="5082E310" w14:textId="77777777" w:rsidR="008B177B" w:rsidRPr="008B177B" w:rsidRDefault="008B177B" w:rsidP="00517207">
      <w:pPr>
        <w:pStyle w:val="Nagwek3"/>
        <w:spacing w:line="276" w:lineRule="auto"/>
        <w:jc w:val="center"/>
        <w:rPr>
          <w:rFonts w:asciiTheme="minorHAnsi" w:hAnsiTheme="minorHAnsi" w:cstheme="minorHAnsi"/>
          <w:sz w:val="22"/>
          <w:szCs w:val="22"/>
        </w:rPr>
      </w:pPr>
      <w:r w:rsidRPr="008B177B">
        <w:rPr>
          <w:rFonts w:asciiTheme="minorHAnsi" w:hAnsiTheme="minorHAnsi" w:cstheme="minorHAnsi"/>
          <w:sz w:val="22"/>
          <w:szCs w:val="22"/>
        </w:rPr>
        <w:lastRenderedPageBreak/>
        <w:t>§ 5</w:t>
      </w:r>
    </w:p>
    <w:p w14:paraId="6ACEFA88" w14:textId="7C83FD8A" w:rsidR="008B177B" w:rsidRPr="008B177B" w:rsidRDefault="008B177B" w:rsidP="00926804">
      <w:pPr>
        <w:pStyle w:val="TekstpodstawowyTekstwcity2st"/>
        <w:numPr>
          <w:ilvl w:val="1"/>
          <w:numId w:val="14"/>
        </w:numPr>
        <w:tabs>
          <w:tab w:val="clear" w:pos="8505"/>
          <w:tab w:val="left" w:pos="360"/>
        </w:tabs>
        <w:spacing w:before="0" w:line="276" w:lineRule="auto"/>
        <w:ind w:left="709" w:hanging="425"/>
        <w:rPr>
          <w:rFonts w:asciiTheme="minorHAnsi" w:hAnsiTheme="minorHAnsi" w:cstheme="minorHAnsi"/>
          <w:sz w:val="22"/>
          <w:szCs w:val="22"/>
        </w:rPr>
      </w:pPr>
      <w:r w:rsidRPr="008B177B">
        <w:rPr>
          <w:rFonts w:asciiTheme="minorHAnsi" w:hAnsiTheme="minorHAnsi" w:cstheme="minorHAnsi"/>
          <w:sz w:val="22"/>
          <w:szCs w:val="22"/>
        </w:rPr>
        <w:t>Nadawanie przez Zamawiającego przesyłek objętych przedmiotem Umowy może następować codziennie (w dni robocze), Wykonawca potwierdzi ich odbiór pieczęcią, podpisem, datą na kopii zestawień. Wykonawca będzie zwracał do siedziby Zamawiającego pokwitowanie przez adresata „potwierdzenia odbioru” niezwłocznie po dokonaniu doręczenia przesyłki.</w:t>
      </w:r>
    </w:p>
    <w:p w14:paraId="216E2F7D" w14:textId="49C2116C" w:rsidR="008B177B" w:rsidRPr="008B177B" w:rsidRDefault="008B177B" w:rsidP="00926804">
      <w:pPr>
        <w:pStyle w:val="TekstpodstawowyTekstwcity2st"/>
        <w:numPr>
          <w:ilvl w:val="1"/>
          <w:numId w:val="14"/>
        </w:numPr>
        <w:tabs>
          <w:tab w:val="clear" w:pos="8505"/>
          <w:tab w:val="left" w:pos="360"/>
        </w:tabs>
        <w:spacing w:before="0" w:line="276" w:lineRule="auto"/>
        <w:ind w:left="709" w:hanging="425"/>
        <w:rPr>
          <w:rFonts w:asciiTheme="minorHAnsi" w:hAnsiTheme="minorHAnsi" w:cstheme="minorHAnsi"/>
          <w:sz w:val="22"/>
          <w:szCs w:val="22"/>
        </w:rPr>
      </w:pPr>
      <w:r w:rsidRPr="008B177B">
        <w:rPr>
          <w:rFonts w:asciiTheme="minorHAnsi" w:hAnsiTheme="minorHAnsi" w:cstheme="minorHAnsi"/>
          <w:sz w:val="22"/>
          <w:szCs w:val="22"/>
        </w:rPr>
        <w:t>Wykonawca inny iż operator wyznaczony zobowiązany jest doręczać przesyłki wskazane przez Zamawiającego na oddzielnym zestawieniu przesyłek wymagających nadania w placówce operatora wyznaczonego,  m.in. zgodnie z:</w:t>
      </w:r>
    </w:p>
    <w:p w14:paraId="1B20A076" w14:textId="2F00DDB7" w:rsidR="008B177B" w:rsidRPr="008B177B" w:rsidRDefault="008B177B" w:rsidP="00926804">
      <w:pPr>
        <w:pStyle w:val="TekstpodstawowyTekstwcity2st"/>
        <w:numPr>
          <w:ilvl w:val="0"/>
          <w:numId w:val="16"/>
        </w:numPr>
        <w:tabs>
          <w:tab w:val="clear" w:pos="8505"/>
        </w:tabs>
        <w:spacing w:before="0" w:line="276" w:lineRule="auto"/>
        <w:ind w:left="1134" w:hanging="567"/>
        <w:rPr>
          <w:rFonts w:asciiTheme="minorHAnsi" w:hAnsiTheme="minorHAnsi" w:cstheme="minorHAnsi"/>
          <w:sz w:val="22"/>
          <w:szCs w:val="22"/>
        </w:rPr>
      </w:pPr>
      <w:r w:rsidRPr="008B177B">
        <w:rPr>
          <w:rFonts w:asciiTheme="minorHAnsi" w:hAnsiTheme="minorHAnsi" w:cstheme="minorHAnsi"/>
          <w:sz w:val="22"/>
          <w:szCs w:val="22"/>
        </w:rPr>
        <w:t>art. 40, 42, 43, 44, 45, 46 i 47 Kodeksu postępowania administracyjnego;</w:t>
      </w:r>
    </w:p>
    <w:p w14:paraId="4DB87E5F" w14:textId="277F9CF0" w:rsidR="008B177B" w:rsidRPr="008B177B" w:rsidRDefault="008B177B" w:rsidP="00926804">
      <w:pPr>
        <w:pStyle w:val="TekstpodstawowyTekstwcity2st"/>
        <w:numPr>
          <w:ilvl w:val="0"/>
          <w:numId w:val="16"/>
        </w:numPr>
        <w:tabs>
          <w:tab w:val="clear" w:pos="8505"/>
        </w:tabs>
        <w:spacing w:before="0" w:line="276" w:lineRule="auto"/>
        <w:ind w:left="1134" w:hanging="567"/>
        <w:rPr>
          <w:rFonts w:asciiTheme="minorHAnsi" w:hAnsiTheme="minorHAnsi" w:cstheme="minorHAnsi"/>
          <w:sz w:val="22"/>
          <w:szCs w:val="22"/>
        </w:rPr>
      </w:pPr>
      <w:r w:rsidRPr="008B177B">
        <w:rPr>
          <w:rFonts w:asciiTheme="minorHAnsi" w:hAnsiTheme="minorHAnsi" w:cstheme="minorHAnsi"/>
          <w:sz w:val="22"/>
          <w:szCs w:val="22"/>
        </w:rPr>
        <w:t xml:space="preserve">rozporządzeniem Ministra Sprawiedliwości z dnia </w:t>
      </w:r>
      <w:r w:rsidR="00E219E3">
        <w:rPr>
          <w:rFonts w:asciiTheme="minorHAnsi" w:hAnsiTheme="minorHAnsi" w:cstheme="minorHAnsi"/>
          <w:sz w:val="22"/>
          <w:szCs w:val="22"/>
        </w:rPr>
        <w:t>6 maja 2020</w:t>
      </w:r>
      <w:r w:rsidRPr="008B177B">
        <w:rPr>
          <w:rFonts w:asciiTheme="minorHAnsi" w:hAnsiTheme="minorHAnsi" w:cstheme="minorHAnsi"/>
          <w:sz w:val="22"/>
          <w:szCs w:val="22"/>
        </w:rPr>
        <w:t xml:space="preserve"> r. w sprawie szczegółowego trybu i sposobu doręczania pism sądowych w postępowaniu cywilnym (Dz. U. z 20</w:t>
      </w:r>
      <w:r w:rsidR="00E219E3">
        <w:rPr>
          <w:rFonts w:asciiTheme="minorHAnsi" w:hAnsiTheme="minorHAnsi" w:cstheme="minorHAnsi"/>
          <w:sz w:val="22"/>
          <w:szCs w:val="22"/>
        </w:rPr>
        <w:t>20</w:t>
      </w:r>
      <w:r w:rsidR="00410E15">
        <w:rPr>
          <w:rFonts w:asciiTheme="minorHAnsi" w:hAnsiTheme="minorHAnsi" w:cstheme="minorHAnsi"/>
          <w:sz w:val="22"/>
          <w:szCs w:val="22"/>
        </w:rPr>
        <w:t xml:space="preserve"> </w:t>
      </w:r>
      <w:r w:rsidRPr="008B177B">
        <w:rPr>
          <w:rFonts w:asciiTheme="minorHAnsi" w:hAnsiTheme="minorHAnsi" w:cstheme="minorHAnsi"/>
          <w:sz w:val="22"/>
          <w:szCs w:val="22"/>
        </w:rPr>
        <w:t>r.,</w:t>
      </w:r>
      <w:r w:rsidR="00E219E3">
        <w:rPr>
          <w:rFonts w:asciiTheme="minorHAnsi" w:hAnsiTheme="minorHAnsi" w:cstheme="minorHAnsi"/>
          <w:sz w:val="22"/>
          <w:szCs w:val="22"/>
        </w:rPr>
        <w:t xml:space="preserve"> </w:t>
      </w:r>
      <w:r w:rsidRPr="008B177B">
        <w:rPr>
          <w:rFonts w:asciiTheme="minorHAnsi" w:hAnsiTheme="minorHAnsi" w:cstheme="minorHAnsi"/>
          <w:sz w:val="22"/>
          <w:szCs w:val="22"/>
        </w:rPr>
        <w:t xml:space="preserve">poz. </w:t>
      </w:r>
      <w:r w:rsidR="00E219E3">
        <w:rPr>
          <w:rFonts w:asciiTheme="minorHAnsi" w:hAnsiTheme="minorHAnsi" w:cstheme="minorHAnsi"/>
          <w:sz w:val="22"/>
          <w:szCs w:val="22"/>
        </w:rPr>
        <w:t>819</w:t>
      </w:r>
      <w:r w:rsidRPr="008B177B">
        <w:rPr>
          <w:rFonts w:asciiTheme="minorHAnsi" w:hAnsiTheme="minorHAnsi" w:cstheme="minorHAnsi"/>
          <w:sz w:val="22"/>
          <w:szCs w:val="22"/>
        </w:rPr>
        <w:t xml:space="preserve"> ze zm.);</w:t>
      </w:r>
    </w:p>
    <w:p w14:paraId="39D4E27F" w14:textId="65B46CB1" w:rsidR="008B177B" w:rsidRPr="008B177B" w:rsidRDefault="008B177B" w:rsidP="00926804">
      <w:pPr>
        <w:pStyle w:val="TekstpodstawowyTekstwcity2st"/>
        <w:numPr>
          <w:ilvl w:val="0"/>
          <w:numId w:val="16"/>
        </w:numPr>
        <w:tabs>
          <w:tab w:val="clear" w:pos="8505"/>
        </w:tabs>
        <w:spacing w:before="0" w:line="276" w:lineRule="auto"/>
        <w:ind w:left="1134" w:hanging="567"/>
        <w:rPr>
          <w:rFonts w:asciiTheme="minorHAnsi" w:hAnsiTheme="minorHAnsi" w:cstheme="minorHAnsi"/>
          <w:sz w:val="22"/>
          <w:szCs w:val="22"/>
        </w:rPr>
      </w:pPr>
      <w:r w:rsidRPr="008B177B">
        <w:rPr>
          <w:rFonts w:asciiTheme="minorHAnsi" w:hAnsiTheme="minorHAnsi" w:cstheme="minorHAnsi"/>
          <w:sz w:val="22"/>
          <w:szCs w:val="22"/>
        </w:rPr>
        <w:t>rozdziałem 15 Kodeksu postępowania karnego;</w:t>
      </w:r>
    </w:p>
    <w:p w14:paraId="6057EC92" w14:textId="55BAA368" w:rsidR="008B177B" w:rsidRPr="008B177B" w:rsidRDefault="008B177B" w:rsidP="00926804">
      <w:pPr>
        <w:pStyle w:val="TekstpodstawowyTekstwcity2st"/>
        <w:numPr>
          <w:ilvl w:val="0"/>
          <w:numId w:val="16"/>
        </w:numPr>
        <w:tabs>
          <w:tab w:val="clear" w:pos="8505"/>
        </w:tabs>
        <w:spacing w:before="0" w:line="276" w:lineRule="auto"/>
        <w:ind w:left="1134" w:hanging="567"/>
        <w:rPr>
          <w:rFonts w:asciiTheme="minorHAnsi" w:hAnsiTheme="minorHAnsi" w:cstheme="minorHAnsi"/>
          <w:sz w:val="22"/>
          <w:szCs w:val="22"/>
        </w:rPr>
      </w:pPr>
      <w:r w:rsidRPr="008B177B">
        <w:rPr>
          <w:rFonts w:asciiTheme="minorHAnsi" w:hAnsiTheme="minorHAnsi" w:cstheme="minorHAnsi"/>
          <w:sz w:val="22"/>
          <w:szCs w:val="22"/>
        </w:rPr>
        <w:t xml:space="preserve">rozporządzeniem Ministra Sprawiedliwości z dnia  z dnia </w:t>
      </w:r>
      <w:r w:rsidR="00E219E3">
        <w:rPr>
          <w:rFonts w:asciiTheme="minorHAnsi" w:hAnsiTheme="minorHAnsi" w:cstheme="minorHAnsi"/>
          <w:sz w:val="22"/>
          <w:szCs w:val="22"/>
        </w:rPr>
        <w:t>10 stycznia 2017</w:t>
      </w:r>
      <w:r w:rsidRPr="008B177B">
        <w:rPr>
          <w:rFonts w:asciiTheme="minorHAnsi" w:hAnsiTheme="minorHAnsi" w:cstheme="minorHAnsi"/>
          <w:sz w:val="22"/>
          <w:szCs w:val="22"/>
        </w:rPr>
        <w:t xml:space="preserve"> r. w sprawie szczegółowych zasad i trybu </w:t>
      </w:r>
      <w:r w:rsidRPr="008B177B">
        <w:rPr>
          <w:rFonts w:asciiTheme="minorHAnsi" w:hAnsiTheme="minorHAnsi" w:cstheme="minorHAnsi"/>
          <w:iCs/>
          <w:sz w:val="22"/>
          <w:szCs w:val="22"/>
        </w:rPr>
        <w:t>doręczania</w:t>
      </w:r>
      <w:r w:rsidRPr="008B177B">
        <w:rPr>
          <w:rFonts w:asciiTheme="minorHAnsi" w:hAnsiTheme="minorHAnsi" w:cstheme="minorHAnsi"/>
          <w:sz w:val="22"/>
          <w:szCs w:val="22"/>
        </w:rPr>
        <w:t xml:space="preserve"> pism sądowych w </w:t>
      </w:r>
      <w:r w:rsidRPr="008B177B">
        <w:rPr>
          <w:rFonts w:asciiTheme="minorHAnsi" w:hAnsiTheme="minorHAnsi" w:cstheme="minorHAnsi"/>
          <w:iCs/>
          <w:sz w:val="22"/>
          <w:szCs w:val="22"/>
        </w:rPr>
        <w:t>postępowaniu karnym</w:t>
      </w:r>
      <w:r w:rsidR="00E219E3">
        <w:rPr>
          <w:rFonts w:asciiTheme="minorHAnsi" w:hAnsiTheme="minorHAnsi" w:cstheme="minorHAnsi"/>
          <w:iCs/>
          <w:sz w:val="22"/>
          <w:szCs w:val="22"/>
        </w:rPr>
        <w:t xml:space="preserve"> </w:t>
      </w:r>
      <w:r w:rsidRPr="008B177B">
        <w:rPr>
          <w:rFonts w:asciiTheme="minorHAnsi" w:hAnsiTheme="minorHAnsi" w:cstheme="minorHAnsi"/>
          <w:sz w:val="22"/>
          <w:szCs w:val="22"/>
        </w:rPr>
        <w:t xml:space="preserve"> (Dz. U z 20</w:t>
      </w:r>
      <w:r w:rsidR="00061CB6">
        <w:rPr>
          <w:rFonts w:asciiTheme="minorHAnsi" w:hAnsiTheme="minorHAnsi" w:cstheme="minorHAnsi"/>
          <w:sz w:val="22"/>
          <w:szCs w:val="22"/>
        </w:rPr>
        <w:t>18</w:t>
      </w:r>
      <w:r w:rsidRPr="008B177B">
        <w:rPr>
          <w:rFonts w:asciiTheme="minorHAnsi" w:hAnsiTheme="minorHAnsi" w:cstheme="minorHAnsi"/>
          <w:sz w:val="22"/>
          <w:szCs w:val="22"/>
        </w:rPr>
        <w:t xml:space="preserve">r., poz. </w:t>
      </w:r>
      <w:r w:rsidR="00061CB6">
        <w:rPr>
          <w:rFonts w:asciiTheme="minorHAnsi" w:hAnsiTheme="minorHAnsi" w:cstheme="minorHAnsi"/>
          <w:sz w:val="22"/>
          <w:szCs w:val="22"/>
        </w:rPr>
        <w:t>553 ze zmianami</w:t>
      </w:r>
      <w:r w:rsidRPr="008B177B">
        <w:rPr>
          <w:rFonts w:asciiTheme="minorHAnsi" w:hAnsiTheme="minorHAnsi" w:cstheme="minorHAnsi"/>
          <w:sz w:val="22"/>
          <w:szCs w:val="22"/>
        </w:rPr>
        <w:t>).</w:t>
      </w:r>
    </w:p>
    <w:p w14:paraId="281B89FD" w14:textId="77777777" w:rsidR="008B177B" w:rsidRPr="008B177B" w:rsidRDefault="008B177B" w:rsidP="00517207">
      <w:pPr>
        <w:pStyle w:val="Nagwek3"/>
        <w:spacing w:line="276" w:lineRule="auto"/>
        <w:jc w:val="center"/>
        <w:rPr>
          <w:rFonts w:asciiTheme="minorHAnsi" w:hAnsiTheme="minorHAnsi" w:cstheme="minorHAnsi"/>
          <w:sz w:val="22"/>
          <w:szCs w:val="22"/>
        </w:rPr>
      </w:pPr>
      <w:r w:rsidRPr="008B177B">
        <w:rPr>
          <w:rFonts w:asciiTheme="minorHAnsi" w:hAnsiTheme="minorHAnsi" w:cstheme="minorHAnsi"/>
          <w:sz w:val="22"/>
          <w:szCs w:val="22"/>
        </w:rPr>
        <w:t>§ 6</w:t>
      </w:r>
    </w:p>
    <w:p w14:paraId="092B7AA8" w14:textId="541E90BB" w:rsidR="008B177B" w:rsidRPr="008B177B" w:rsidRDefault="008B177B" w:rsidP="00926804">
      <w:pPr>
        <w:pStyle w:val="TekstpodstawowyTekstwcity2st"/>
        <w:numPr>
          <w:ilvl w:val="0"/>
          <w:numId w:val="17"/>
        </w:numPr>
        <w:tabs>
          <w:tab w:val="clear" w:pos="8505"/>
          <w:tab w:val="left" w:pos="360"/>
        </w:tabs>
        <w:spacing w:before="0" w:line="276" w:lineRule="auto"/>
        <w:rPr>
          <w:rFonts w:asciiTheme="minorHAnsi" w:hAnsiTheme="minorHAnsi" w:cstheme="minorHAnsi"/>
          <w:sz w:val="22"/>
          <w:szCs w:val="22"/>
        </w:rPr>
      </w:pPr>
      <w:r w:rsidRPr="008B177B">
        <w:rPr>
          <w:rFonts w:asciiTheme="minorHAnsi" w:hAnsiTheme="minorHAnsi" w:cstheme="minorHAnsi"/>
          <w:sz w:val="22"/>
          <w:szCs w:val="22"/>
        </w:rPr>
        <w:t>Z tytułu niewykonania lub nienależytego wykonania usług pocztowych objętych niniejszą umową Zamawiającemu przysługuje odszkodowanie na podstawie przepisów zawartych w rozdziale 8 ustawy z dnia 23 listopada 2012 roku Prawo pocztowe (Dz. U. z 20</w:t>
      </w:r>
      <w:r w:rsidR="00A04062">
        <w:rPr>
          <w:rFonts w:asciiTheme="minorHAnsi" w:hAnsiTheme="minorHAnsi" w:cstheme="minorHAnsi"/>
          <w:sz w:val="22"/>
          <w:szCs w:val="22"/>
        </w:rPr>
        <w:t>22</w:t>
      </w:r>
      <w:r w:rsidRPr="008B177B">
        <w:rPr>
          <w:rFonts w:asciiTheme="minorHAnsi" w:hAnsiTheme="minorHAnsi" w:cstheme="minorHAnsi"/>
          <w:sz w:val="22"/>
          <w:szCs w:val="22"/>
        </w:rPr>
        <w:t xml:space="preserve"> r., poz. </w:t>
      </w:r>
      <w:r w:rsidR="00A04062">
        <w:rPr>
          <w:rFonts w:asciiTheme="minorHAnsi" w:hAnsiTheme="minorHAnsi" w:cstheme="minorHAnsi"/>
          <w:sz w:val="22"/>
          <w:szCs w:val="22"/>
        </w:rPr>
        <w:t>896 ze zmianami</w:t>
      </w:r>
      <w:r w:rsidRPr="008B177B">
        <w:rPr>
          <w:rFonts w:asciiTheme="minorHAnsi" w:hAnsiTheme="minorHAnsi" w:cstheme="minorHAnsi"/>
          <w:sz w:val="22"/>
          <w:szCs w:val="22"/>
        </w:rPr>
        <w:t>).</w:t>
      </w:r>
    </w:p>
    <w:p w14:paraId="640D39B3" w14:textId="68510713" w:rsidR="008B177B" w:rsidRDefault="008B177B" w:rsidP="00926804">
      <w:pPr>
        <w:pStyle w:val="TekstpodstawowyTekstwcity2st"/>
        <w:numPr>
          <w:ilvl w:val="0"/>
          <w:numId w:val="17"/>
        </w:numPr>
        <w:tabs>
          <w:tab w:val="clear" w:pos="8505"/>
          <w:tab w:val="left" w:pos="360"/>
        </w:tabs>
        <w:spacing w:before="0" w:line="276" w:lineRule="auto"/>
        <w:rPr>
          <w:rFonts w:asciiTheme="minorHAnsi" w:eastAsia="Batang" w:hAnsiTheme="minorHAnsi" w:cstheme="minorHAnsi"/>
          <w:bCs/>
          <w:iCs/>
          <w:sz w:val="22"/>
          <w:szCs w:val="22"/>
        </w:rPr>
      </w:pPr>
      <w:r w:rsidRPr="008B177B">
        <w:rPr>
          <w:rFonts w:asciiTheme="minorHAnsi" w:hAnsiTheme="minorHAnsi" w:cstheme="minorHAnsi"/>
          <w:sz w:val="22"/>
          <w:szCs w:val="22"/>
        </w:rPr>
        <w:t xml:space="preserve">Reklamacje z tytułu niewykonania usługi Zamawiający może zgłosić Wykonawcy po upływie 14 dni od nadania przesyłki rejestrowanej. W przypadku zgłaszania reklamacji zastosowanie mają unormowania prawne zawarte </w:t>
      </w:r>
      <w:r w:rsidR="00A04062">
        <w:rPr>
          <w:rFonts w:asciiTheme="minorHAnsi" w:hAnsiTheme="minorHAnsi" w:cstheme="minorHAnsi"/>
          <w:sz w:val="22"/>
          <w:szCs w:val="22"/>
        </w:rPr>
        <w:t>w </w:t>
      </w:r>
      <w:r w:rsidRPr="008B177B">
        <w:rPr>
          <w:rFonts w:asciiTheme="minorHAnsi" w:eastAsia="Batang" w:hAnsiTheme="minorHAnsi" w:cstheme="minorHAnsi"/>
          <w:bCs/>
          <w:iCs/>
          <w:sz w:val="22"/>
          <w:szCs w:val="22"/>
        </w:rPr>
        <w:t xml:space="preserve">rozporządzeniu Ministra Administracji i Cyfryzacji z </w:t>
      </w:r>
      <w:r w:rsidR="00410E15" w:rsidRPr="008F4BBD">
        <w:rPr>
          <w:rFonts w:asciiTheme="minorHAnsi" w:eastAsia="Batang" w:hAnsiTheme="minorHAnsi" w:cstheme="minorHAnsi"/>
          <w:bCs/>
          <w:iCs/>
          <w:sz w:val="22"/>
          <w:szCs w:val="22"/>
        </w:rPr>
        <w:t>dnia 21 lutego 2019 r</w:t>
      </w:r>
      <w:r w:rsidR="008F4BBD" w:rsidRPr="008F4BBD">
        <w:rPr>
          <w:rFonts w:asciiTheme="minorHAnsi" w:eastAsia="Batang" w:hAnsiTheme="minorHAnsi" w:cstheme="minorHAnsi"/>
          <w:bCs/>
          <w:iCs/>
          <w:sz w:val="22"/>
          <w:szCs w:val="22"/>
        </w:rPr>
        <w:t>.</w:t>
      </w:r>
      <w:r w:rsidR="008F4BBD">
        <w:rPr>
          <w:rFonts w:asciiTheme="minorHAnsi" w:eastAsia="Batang" w:hAnsiTheme="minorHAnsi" w:cstheme="minorHAnsi"/>
          <w:bCs/>
          <w:iCs/>
          <w:sz w:val="22"/>
          <w:szCs w:val="22"/>
        </w:rPr>
        <w:t xml:space="preserve"> </w:t>
      </w:r>
      <w:r w:rsidR="00410E15">
        <w:rPr>
          <w:rFonts w:asciiTheme="minorHAnsi" w:eastAsia="Batang" w:hAnsiTheme="minorHAnsi" w:cstheme="minorHAnsi"/>
          <w:b/>
          <w:bCs/>
          <w:iCs/>
          <w:sz w:val="22"/>
          <w:szCs w:val="22"/>
        </w:rPr>
        <w:t xml:space="preserve"> </w:t>
      </w:r>
      <w:r w:rsidRPr="008B177B">
        <w:rPr>
          <w:rFonts w:asciiTheme="minorHAnsi" w:eastAsia="Batang" w:hAnsiTheme="minorHAnsi" w:cstheme="minorHAnsi"/>
          <w:bCs/>
          <w:iCs/>
          <w:sz w:val="22"/>
          <w:szCs w:val="22"/>
        </w:rPr>
        <w:t>w sprawie reklamacji usługi pocztowej (Dz. U z 20</w:t>
      </w:r>
      <w:r w:rsidR="00A04062">
        <w:rPr>
          <w:rFonts w:asciiTheme="minorHAnsi" w:eastAsia="Batang" w:hAnsiTheme="minorHAnsi" w:cstheme="minorHAnsi"/>
          <w:bCs/>
          <w:iCs/>
          <w:sz w:val="22"/>
          <w:szCs w:val="22"/>
        </w:rPr>
        <w:t xml:space="preserve">19 </w:t>
      </w:r>
      <w:r w:rsidRPr="008B177B">
        <w:rPr>
          <w:rFonts w:asciiTheme="minorHAnsi" w:eastAsia="Batang" w:hAnsiTheme="minorHAnsi" w:cstheme="minorHAnsi"/>
          <w:bCs/>
          <w:iCs/>
          <w:sz w:val="22"/>
          <w:szCs w:val="22"/>
        </w:rPr>
        <w:t xml:space="preserve">r., poz. </w:t>
      </w:r>
      <w:r w:rsidR="00A04062">
        <w:rPr>
          <w:rFonts w:asciiTheme="minorHAnsi" w:eastAsia="Batang" w:hAnsiTheme="minorHAnsi" w:cstheme="minorHAnsi"/>
          <w:bCs/>
          <w:iCs/>
          <w:sz w:val="22"/>
          <w:szCs w:val="22"/>
        </w:rPr>
        <w:t>474</w:t>
      </w:r>
      <w:r w:rsidRPr="008B177B">
        <w:rPr>
          <w:rFonts w:asciiTheme="minorHAnsi" w:eastAsia="Batang" w:hAnsiTheme="minorHAnsi" w:cstheme="minorHAnsi"/>
          <w:bCs/>
          <w:iCs/>
          <w:sz w:val="22"/>
          <w:szCs w:val="22"/>
        </w:rPr>
        <w:t>)</w:t>
      </w:r>
      <w:r w:rsidR="00410E15">
        <w:rPr>
          <w:rFonts w:asciiTheme="minorHAnsi" w:eastAsia="Batang" w:hAnsiTheme="minorHAnsi" w:cstheme="minorHAnsi"/>
          <w:bCs/>
          <w:iCs/>
          <w:sz w:val="22"/>
          <w:szCs w:val="22"/>
        </w:rPr>
        <w:t>.</w:t>
      </w:r>
    </w:p>
    <w:p w14:paraId="6A6B6A7B" w14:textId="07894397" w:rsidR="008B177B" w:rsidRPr="008B177B" w:rsidRDefault="008B177B" w:rsidP="00926804">
      <w:pPr>
        <w:pStyle w:val="TekstpodstawowyTekstwcity2st"/>
        <w:numPr>
          <w:ilvl w:val="0"/>
          <w:numId w:val="17"/>
        </w:numPr>
        <w:tabs>
          <w:tab w:val="clear" w:pos="8505"/>
          <w:tab w:val="left" w:pos="360"/>
        </w:tabs>
        <w:spacing w:before="0" w:line="276" w:lineRule="auto"/>
        <w:rPr>
          <w:rFonts w:asciiTheme="minorHAnsi" w:hAnsiTheme="minorHAnsi" w:cstheme="minorHAnsi"/>
          <w:sz w:val="22"/>
          <w:szCs w:val="22"/>
        </w:rPr>
      </w:pPr>
      <w:r w:rsidRPr="008B177B">
        <w:rPr>
          <w:rFonts w:asciiTheme="minorHAnsi" w:hAnsiTheme="minorHAnsi" w:cstheme="minorHAnsi"/>
          <w:sz w:val="22"/>
          <w:szCs w:val="22"/>
        </w:rPr>
        <w:t>Strony umowy zobowiązują się do zachowania w poufności wszelkich informacji, w szczególności informacji o danych osobowych, w których posiadanie weszły lub wejdą w związku z realizacją niniejszej umowy. Strony umowy zobowiązują się również do zachowania w tajemnicy oraz odpowiedniego zabezpieczenia wszelkich dokumentów przekazanych przez druga stronę. Uzyskane informacje oraz otrzymane dokumenty mogą być wykorzystane wyłącznie w celach związanych z realizacją umowy.</w:t>
      </w:r>
    </w:p>
    <w:p w14:paraId="35E0E473" w14:textId="77777777" w:rsidR="008B177B" w:rsidRPr="008B177B" w:rsidRDefault="008B177B" w:rsidP="00517207">
      <w:pPr>
        <w:pStyle w:val="Tekstpodstawowy"/>
        <w:spacing w:line="276" w:lineRule="auto"/>
        <w:jc w:val="center"/>
        <w:rPr>
          <w:rFonts w:asciiTheme="minorHAnsi" w:hAnsiTheme="minorHAnsi" w:cstheme="minorHAnsi"/>
          <w:bCs/>
        </w:rPr>
      </w:pPr>
    </w:p>
    <w:p w14:paraId="0FA8DB9C" w14:textId="77777777" w:rsidR="008B177B" w:rsidRPr="008B177B" w:rsidRDefault="008B177B" w:rsidP="00517207">
      <w:pPr>
        <w:pStyle w:val="Tekstpodstawowy"/>
        <w:spacing w:line="276" w:lineRule="auto"/>
        <w:jc w:val="center"/>
        <w:rPr>
          <w:rFonts w:asciiTheme="minorHAnsi" w:hAnsiTheme="minorHAnsi" w:cstheme="minorHAnsi"/>
          <w:b/>
          <w:bCs/>
        </w:rPr>
      </w:pPr>
      <w:r w:rsidRPr="008B177B">
        <w:rPr>
          <w:rFonts w:asciiTheme="minorHAnsi" w:hAnsiTheme="minorHAnsi" w:cstheme="minorHAnsi"/>
          <w:b/>
          <w:bCs/>
        </w:rPr>
        <w:t>§ 7</w:t>
      </w:r>
    </w:p>
    <w:p w14:paraId="2778A5C5" w14:textId="79D6A3D8" w:rsidR="008B177B" w:rsidRPr="008B177B" w:rsidRDefault="008B177B" w:rsidP="00517207">
      <w:pPr>
        <w:spacing w:line="276" w:lineRule="auto"/>
        <w:jc w:val="both"/>
        <w:outlineLvl w:val="0"/>
        <w:rPr>
          <w:rFonts w:asciiTheme="minorHAnsi" w:hAnsiTheme="minorHAnsi" w:cstheme="minorHAnsi"/>
          <w:sz w:val="22"/>
          <w:szCs w:val="22"/>
        </w:rPr>
      </w:pPr>
      <w:r w:rsidRPr="008B177B">
        <w:rPr>
          <w:rFonts w:asciiTheme="minorHAnsi" w:hAnsiTheme="minorHAnsi" w:cstheme="minorHAnsi"/>
          <w:sz w:val="22"/>
          <w:szCs w:val="22"/>
        </w:rPr>
        <w:t>Umowa</w:t>
      </w:r>
      <w:r w:rsidRPr="008B177B">
        <w:rPr>
          <w:rFonts w:asciiTheme="minorHAnsi" w:hAnsiTheme="minorHAnsi" w:cstheme="minorHAnsi"/>
          <w:color w:val="000000"/>
          <w:sz w:val="22"/>
          <w:szCs w:val="22"/>
        </w:rPr>
        <w:t xml:space="preserve"> zostaje zawarta na czas określony i będzie realizowana</w:t>
      </w:r>
      <w:r w:rsidRPr="008B177B">
        <w:rPr>
          <w:rFonts w:asciiTheme="minorHAnsi" w:hAnsiTheme="minorHAnsi" w:cstheme="minorHAnsi"/>
          <w:sz w:val="22"/>
          <w:szCs w:val="22"/>
        </w:rPr>
        <w:t xml:space="preserve"> </w:t>
      </w:r>
      <w:r w:rsidRPr="008B177B">
        <w:rPr>
          <w:rFonts w:asciiTheme="minorHAnsi" w:hAnsiTheme="minorHAnsi" w:cstheme="minorHAnsi"/>
          <w:color w:val="000000"/>
          <w:sz w:val="22"/>
          <w:szCs w:val="22"/>
        </w:rPr>
        <w:t xml:space="preserve">począwszy od dnia </w:t>
      </w:r>
      <w:r w:rsidR="00F87F91">
        <w:rPr>
          <w:rFonts w:asciiTheme="minorHAnsi" w:hAnsiTheme="minorHAnsi" w:cstheme="minorHAnsi"/>
          <w:color w:val="000000"/>
          <w:sz w:val="22"/>
          <w:szCs w:val="22"/>
        </w:rPr>
        <w:t>zawarcia</w:t>
      </w:r>
      <w:r w:rsidRPr="008B177B">
        <w:rPr>
          <w:rFonts w:asciiTheme="minorHAnsi" w:hAnsiTheme="minorHAnsi" w:cstheme="minorHAnsi"/>
          <w:color w:val="000000"/>
          <w:sz w:val="22"/>
          <w:szCs w:val="22"/>
        </w:rPr>
        <w:t xml:space="preserve"> </w:t>
      </w:r>
      <w:r w:rsidR="00AD020B">
        <w:rPr>
          <w:rFonts w:asciiTheme="minorHAnsi" w:hAnsiTheme="minorHAnsi" w:cstheme="minorHAnsi"/>
          <w:color w:val="000000"/>
          <w:sz w:val="22"/>
          <w:szCs w:val="22"/>
        </w:rPr>
        <w:t>……………</w:t>
      </w:r>
      <w:r w:rsidRPr="008B177B">
        <w:rPr>
          <w:rFonts w:asciiTheme="minorHAnsi" w:hAnsiTheme="minorHAnsi" w:cstheme="minorHAnsi"/>
          <w:color w:val="000000"/>
          <w:sz w:val="22"/>
          <w:szCs w:val="22"/>
        </w:rPr>
        <w:t xml:space="preserve"> r. przez</w:t>
      </w:r>
      <w:r w:rsidR="00DB6024">
        <w:rPr>
          <w:rFonts w:asciiTheme="minorHAnsi" w:hAnsiTheme="minorHAnsi" w:cstheme="minorHAnsi"/>
          <w:color w:val="000000"/>
          <w:sz w:val="22"/>
          <w:szCs w:val="22"/>
        </w:rPr>
        <w:br/>
      </w:r>
      <w:r w:rsidRPr="008B177B">
        <w:rPr>
          <w:rFonts w:asciiTheme="minorHAnsi" w:hAnsiTheme="minorHAnsi" w:cstheme="minorHAnsi"/>
          <w:color w:val="000000"/>
          <w:sz w:val="22"/>
          <w:szCs w:val="22"/>
        </w:rPr>
        <w:t xml:space="preserve"> 12 kolejnych miesięcy lub do momentu wykorzystania kwoty podanej w § 2 pkt. 1 z uwzględnieniem pkt. 3. </w:t>
      </w:r>
      <w:r w:rsidR="007168DA">
        <w:rPr>
          <w:rFonts w:asciiTheme="minorHAnsi" w:hAnsiTheme="minorHAnsi" w:cstheme="minorHAnsi"/>
          <w:color w:val="000000"/>
          <w:sz w:val="22"/>
          <w:szCs w:val="22"/>
        </w:rPr>
        <w:br/>
      </w:r>
      <w:r w:rsidRPr="008B177B">
        <w:rPr>
          <w:rFonts w:asciiTheme="minorHAnsi" w:hAnsiTheme="minorHAnsi" w:cstheme="minorHAnsi"/>
          <w:color w:val="000000"/>
          <w:sz w:val="22"/>
          <w:szCs w:val="22"/>
        </w:rPr>
        <w:t>W przypadku skorzystania z prawa opcji termin realizacji zamówienia może zostać wydłużony o kolejne 6 miesięcy chyba, że Zamawiający wykorzysta kwotę przeznaczoną na realizację zamówienia wskazana w § 2 pkt. 3.</w:t>
      </w:r>
    </w:p>
    <w:p w14:paraId="0EE3B740" w14:textId="77777777" w:rsidR="00F87F91" w:rsidRDefault="00F87F91" w:rsidP="00517207">
      <w:pPr>
        <w:pStyle w:val="Tekstpodstawowy"/>
        <w:spacing w:line="276" w:lineRule="auto"/>
        <w:jc w:val="center"/>
        <w:rPr>
          <w:rFonts w:asciiTheme="minorHAnsi" w:hAnsiTheme="minorHAnsi" w:cstheme="minorHAnsi"/>
          <w:b/>
          <w:bCs/>
        </w:rPr>
      </w:pPr>
    </w:p>
    <w:p w14:paraId="5A7C48B0" w14:textId="0531FD42" w:rsidR="008B177B" w:rsidRDefault="008B177B" w:rsidP="00517207">
      <w:pPr>
        <w:pStyle w:val="Tekstpodstawowy"/>
        <w:spacing w:line="276" w:lineRule="auto"/>
        <w:jc w:val="center"/>
        <w:rPr>
          <w:rFonts w:asciiTheme="minorHAnsi" w:hAnsiTheme="minorHAnsi" w:cstheme="minorHAnsi"/>
          <w:b/>
          <w:bCs/>
        </w:rPr>
      </w:pPr>
      <w:r w:rsidRPr="008B177B">
        <w:rPr>
          <w:rFonts w:asciiTheme="minorHAnsi" w:hAnsiTheme="minorHAnsi" w:cstheme="minorHAnsi"/>
          <w:b/>
          <w:bCs/>
        </w:rPr>
        <w:t>§ 8</w:t>
      </w:r>
    </w:p>
    <w:p w14:paraId="6CFD64C5" w14:textId="2D1596A6" w:rsidR="008B177B" w:rsidRPr="008B177B" w:rsidRDefault="008B177B" w:rsidP="00926804">
      <w:pPr>
        <w:pStyle w:val="Akapitzlist"/>
        <w:numPr>
          <w:ilvl w:val="1"/>
          <w:numId w:val="16"/>
        </w:numPr>
        <w:autoSpaceDE/>
        <w:autoSpaceDN/>
        <w:spacing w:line="276" w:lineRule="auto"/>
        <w:ind w:left="709" w:hanging="425"/>
        <w:jc w:val="both"/>
        <w:rPr>
          <w:rFonts w:asciiTheme="minorHAnsi" w:hAnsiTheme="minorHAnsi" w:cstheme="minorHAnsi"/>
          <w:sz w:val="22"/>
          <w:szCs w:val="22"/>
        </w:rPr>
      </w:pPr>
      <w:r w:rsidRPr="008B177B">
        <w:rPr>
          <w:rFonts w:asciiTheme="minorHAnsi" w:hAnsiTheme="minorHAnsi" w:cstheme="minorHAnsi"/>
          <w:sz w:val="22"/>
          <w:szCs w:val="22"/>
        </w:rPr>
        <w:t xml:space="preserve">Zamawiający wymaga, aby Wykonawca lub podwykonawca zatrudnili na podstawie umowy o pracę osoby </w:t>
      </w:r>
      <w:r w:rsidRPr="008B177B">
        <w:rPr>
          <w:rFonts w:asciiTheme="minorHAnsi" w:hAnsiTheme="minorHAnsi" w:cstheme="minorHAnsi"/>
          <w:color w:val="000000"/>
          <w:sz w:val="22"/>
          <w:szCs w:val="22"/>
        </w:rPr>
        <w:t xml:space="preserve">wykonujące następujące czynności: </w:t>
      </w:r>
      <w:r w:rsidRPr="008B177B">
        <w:rPr>
          <w:rFonts w:asciiTheme="minorHAnsi" w:hAnsiTheme="minorHAnsi" w:cstheme="minorHAnsi"/>
          <w:color w:val="000000"/>
          <w:sz w:val="22"/>
          <w:szCs w:val="22"/>
          <w:u w:val="single"/>
        </w:rPr>
        <w:t>nadzorowanie realizacji postanowień umowy</w:t>
      </w:r>
      <w:r w:rsidRPr="008B177B">
        <w:rPr>
          <w:rFonts w:asciiTheme="minorHAnsi" w:hAnsiTheme="minorHAnsi" w:cstheme="minorHAnsi"/>
          <w:color w:val="000000"/>
          <w:sz w:val="22"/>
          <w:szCs w:val="22"/>
        </w:rPr>
        <w:t xml:space="preserve"> </w:t>
      </w:r>
      <w:r w:rsidRPr="008B177B">
        <w:rPr>
          <w:rFonts w:asciiTheme="minorHAnsi" w:hAnsiTheme="minorHAnsi" w:cstheme="minorHAnsi"/>
          <w:sz w:val="22"/>
          <w:szCs w:val="22"/>
        </w:rPr>
        <w:t>w sytuacji, gdy wykonanie tych czynności polega na wykonywaniu pracy w rozumieniu art. 22 § 1 ustawy z dnia 26 czerwca 1974 r. Kodeks pracy. Zatrudnienie powinno trwać przez cały okres realizacji Przedmiotu Umowy. Wykonawca przedstawi Zamawiającemu, najpóźniej w terminie 7 dni od dnia zawarcia umowy wykaz osób skierowanych do nadzorowania realizacji niniejszej umowy zatrudnionych na umowę o pracę.</w:t>
      </w:r>
    </w:p>
    <w:p w14:paraId="500FDBCB" w14:textId="095EE647" w:rsidR="008B177B" w:rsidRPr="008B177B" w:rsidRDefault="008B177B" w:rsidP="00926804">
      <w:pPr>
        <w:pStyle w:val="Akapitzlist"/>
        <w:numPr>
          <w:ilvl w:val="1"/>
          <w:numId w:val="16"/>
        </w:numPr>
        <w:autoSpaceDE/>
        <w:autoSpaceDN/>
        <w:spacing w:line="276" w:lineRule="auto"/>
        <w:ind w:left="709" w:hanging="425"/>
        <w:jc w:val="both"/>
        <w:rPr>
          <w:rFonts w:asciiTheme="minorHAnsi" w:hAnsiTheme="minorHAnsi" w:cstheme="minorHAnsi"/>
          <w:sz w:val="22"/>
          <w:szCs w:val="22"/>
        </w:rPr>
      </w:pPr>
      <w:r w:rsidRPr="008B177B">
        <w:rPr>
          <w:rFonts w:asciiTheme="minorHAnsi" w:hAnsiTheme="minorHAnsi" w:cstheme="minorHAnsi"/>
          <w:sz w:val="22"/>
          <w:szCs w:val="22"/>
        </w:rPr>
        <w:t xml:space="preserve">Wykonawca obowiązany jest udokumentować zatrudnienie osób, o których mowa powyżej. </w:t>
      </w:r>
      <w:r w:rsidRPr="008B177B">
        <w:rPr>
          <w:rFonts w:asciiTheme="minorHAnsi" w:hAnsiTheme="minorHAnsi" w:cstheme="minorHAnsi"/>
          <w:sz w:val="22"/>
          <w:szCs w:val="22"/>
        </w:rPr>
        <w:br/>
        <w:t xml:space="preserve">W związku z tym Wykonawca obowiązany jest prowadzić i aktualizować na bieżąco wykaz osób zatrudnionych na umowę o pracę, ewidencjonować czas pracy tych osób ze wskazaniem tożsamości danej osoby oraz czynności, które były wykonywane przez tą osobę w ramach realizacji przedmiotowego zamówienia. Na żądanie Zamawiającego Wykonawca przedłoży dowody zatrudnienia osób, o których </w:t>
      </w:r>
      <w:r w:rsidRPr="008B177B">
        <w:rPr>
          <w:rFonts w:asciiTheme="minorHAnsi" w:hAnsiTheme="minorHAnsi" w:cstheme="minorHAnsi"/>
          <w:sz w:val="22"/>
          <w:szCs w:val="22"/>
        </w:rPr>
        <w:lastRenderedPageBreak/>
        <w:t xml:space="preserve">mowa powyżej. Wykonawca zobowiązany jest do wprowadzenia w umowach z podwykonawcami stosownych zapisów zobowiązujących do zatrudnienia ww. osób na umowę o pracę oraz zapisów umożliwiających Zamawiającemu przeprowadzenie kontroli sposobu wykonania tego obowiązku. </w:t>
      </w:r>
    </w:p>
    <w:p w14:paraId="0B6FC8E6" w14:textId="18B4DF34" w:rsidR="008B177B" w:rsidRPr="008B177B" w:rsidRDefault="008B177B" w:rsidP="00926804">
      <w:pPr>
        <w:pStyle w:val="Akapitzlist"/>
        <w:numPr>
          <w:ilvl w:val="1"/>
          <w:numId w:val="16"/>
        </w:numPr>
        <w:autoSpaceDE/>
        <w:autoSpaceDN/>
        <w:spacing w:line="276" w:lineRule="auto"/>
        <w:ind w:left="709" w:hanging="425"/>
        <w:jc w:val="both"/>
        <w:rPr>
          <w:rFonts w:asciiTheme="minorHAnsi" w:hAnsiTheme="minorHAnsi" w:cstheme="minorHAnsi"/>
          <w:sz w:val="22"/>
          <w:szCs w:val="22"/>
        </w:rPr>
      </w:pPr>
      <w:r w:rsidRPr="008B177B">
        <w:rPr>
          <w:rFonts w:asciiTheme="minorHAnsi" w:hAnsiTheme="minorHAnsi" w:cstheme="minorHAnsi"/>
          <w:sz w:val="22"/>
          <w:szCs w:val="22"/>
        </w:rPr>
        <w:t>W trakcie realizacji zamówienia Zamawiający uprawniony jest do wykonywania czynności kontrolnych wobec Wykonawcy odnośnie spełniania przez Wykonawcę lub Podwykonawcę wymogu zatrudnienia na podstawie umowy o pracę osób wykonujących wskazane w pkt 1 czynności. Zamawiający uprawniony jest szczególności do żądania oświadczeń i dokumentów w zakresie potwierdzenia spełniania ww. wymogów i dokonywania ich oceny, żądania wyjaśnień w przypadku wątpliwości w zakresie potwierdzenia spełniania ww. wymogów.</w:t>
      </w:r>
    </w:p>
    <w:p w14:paraId="5A7AE456" w14:textId="6DE38436" w:rsidR="008B177B" w:rsidRPr="008B177B" w:rsidRDefault="008B177B" w:rsidP="00926804">
      <w:pPr>
        <w:pStyle w:val="Akapitzlist"/>
        <w:numPr>
          <w:ilvl w:val="1"/>
          <w:numId w:val="16"/>
        </w:numPr>
        <w:autoSpaceDE/>
        <w:autoSpaceDN/>
        <w:spacing w:line="276" w:lineRule="auto"/>
        <w:ind w:left="709" w:hanging="425"/>
        <w:jc w:val="both"/>
        <w:rPr>
          <w:rFonts w:asciiTheme="minorHAnsi" w:hAnsiTheme="minorHAnsi" w:cstheme="minorHAnsi"/>
          <w:sz w:val="22"/>
          <w:szCs w:val="22"/>
        </w:rPr>
      </w:pPr>
      <w:r w:rsidRPr="008B177B">
        <w:rPr>
          <w:rFonts w:asciiTheme="minorHAnsi" w:hAnsiTheme="minorHAnsi" w:cstheme="minorHAnsi"/>
          <w:sz w:val="22"/>
          <w:szCs w:val="22"/>
        </w:rPr>
        <w:t>W trakcie realizacji zamówienia na każde wezwanie Zamawiającego Wykonawca przedłoży (zgodnie ze wskazaniem w wezwaniu Zamawiającego) dowody, w celu potwierdzenia spełnienia wymogu zatrudnienia na podstawie umowy o pracę przez Wykonawcę lub Podwykonawcę osób wykonujących wskazane w pkt 1 czynności w trakcie realizacji zamówienia, tj.:</w:t>
      </w:r>
    </w:p>
    <w:p w14:paraId="3796ADB4" w14:textId="7B3CA483" w:rsidR="008B177B" w:rsidRPr="00223473" w:rsidRDefault="008B177B" w:rsidP="00926804">
      <w:pPr>
        <w:pStyle w:val="Akapitzlist"/>
        <w:numPr>
          <w:ilvl w:val="0"/>
          <w:numId w:val="18"/>
        </w:numPr>
        <w:tabs>
          <w:tab w:val="num" w:pos="993"/>
          <w:tab w:val="num" w:pos="1260"/>
        </w:tabs>
        <w:autoSpaceDE/>
        <w:autoSpaceDN/>
        <w:spacing w:after="60" w:line="276" w:lineRule="auto"/>
        <w:ind w:left="993" w:hanging="426"/>
        <w:jc w:val="both"/>
        <w:rPr>
          <w:rFonts w:asciiTheme="minorHAnsi" w:hAnsiTheme="minorHAnsi" w:cstheme="minorHAnsi"/>
          <w:sz w:val="22"/>
          <w:szCs w:val="22"/>
        </w:rPr>
      </w:pPr>
      <w:r w:rsidRPr="00223473">
        <w:rPr>
          <w:rFonts w:asciiTheme="minorHAnsi" w:hAnsiTheme="minorHAnsi" w:cstheme="minorHAnsi"/>
          <w:sz w:val="22"/>
          <w:szCs w:val="22"/>
        </w:rPr>
        <w:t>Oświadczenie zatrudnionego pracownika</w:t>
      </w:r>
    </w:p>
    <w:p w14:paraId="2A92B2E6" w14:textId="41BC71F0" w:rsidR="008B177B" w:rsidRPr="00223473" w:rsidRDefault="008B177B" w:rsidP="00926804">
      <w:pPr>
        <w:pStyle w:val="Akapitzlist"/>
        <w:numPr>
          <w:ilvl w:val="0"/>
          <w:numId w:val="18"/>
        </w:numPr>
        <w:tabs>
          <w:tab w:val="num" w:pos="993"/>
          <w:tab w:val="num" w:pos="1260"/>
        </w:tabs>
        <w:autoSpaceDE/>
        <w:autoSpaceDN/>
        <w:spacing w:after="60" w:line="276" w:lineRule="auto"/>
        <w:ind w:left="993" w:hanging="426"/>
        <w:jc w:val="both"/>
        <w:rPr>
          <w:rFonts w:asciiTheme="minorHAnsi" w:hAnsiTheme="minorHAnsi" w:cstheme="minorHAnsi"/>
          <w:sz w:val="22"/>
          <w:szCs w:val="22"/>
        </w:rPr>
      </w:pPr>
      <w:r w:rsidRPr="00223473">
        <w:rPr>
          <w:rFonts w:asciiTheme="minorHAnsi" w:hAnsiTheme="minorHAnsi" w:cstheme="minorHAnsi"/>
          <w:sz w:val="22"/>
          <w:szCs w:val="22"/>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 i / lub</w:t>
      </w:r>
    </w:p>
    <w:p w14:paraId="58E5F998" w14:textId="000EAF89" w:rsidR="008B177B" w:rsidRPr="00223473" w:rsidRDefault="008B177B" w:rsidP="00926804">
      <w:pPr>
        <w:pStyle w:val="Akapitzlist"/>
        <w:numPr>
          <w:ilvl w:val="0"/>
          <w:numId w:val="18"/>
        </w:numPr>
        <w:tabs>
          <w:tab w:val="num" w:pos="993"/>
        </w:tabs>
        <w:autoSpaceDE/>
        <w:autoSpaceDN/>
        <w:spacing w:after="120" w:line="276" w:lineRule="auto"/>
        <w:ind w:left="993" w:hanging="426"/>
        <w:jc w:val="both"/>
        <w:rPr>
          <w:rFonts w:asciiTheme="minorHAnsi" w:hAnsiTheme="minorHAnsi" w:cstheme="minorHAnsi"/>
          <w:sz w:val="22"/>
          <w:szCs w:val="22"/>
        </w:rPr>
      </w:pPr>
      <w:r w:rsidRPr="00223473">
        <w:rPr>
          <w:rFonts w:asciiTheme="minorHAnsi" w:hAnsiTheme="minorHAnsi" w:cstheme="minorHAnsi"/>
          <w:sz w:val="22"/>
          <w:szCs w:val="22"/>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10 maja 2018 r. o ochronie danych osobowych (tj. w szczególności bez adresów, nr PESEL pracowników). Imię i nazwisko pracownika nie podlega </w:t>
      </w:r>
      <w:proofErr w:type="spellStart"/>
      <w:r w:rsidRPr="00223473">
        <w:rPr>
          <w:rFonts w:asciiTheme="minorHAnsi" w:hAnsiTheme="minorHAnsi" w:cstheme="minorHAnsi"/>
          <w:sz w:val="22"/>
          <w:szCs w:val="22"/>
        </w:rPr>
        <w:t>anonimizacji</w:t>
      </w:r>
      <w:proofErr w:type="spellEnd"/>
      <w:r w:rsidRPr="00223473">
        <w:rPr>
          <w:rFonts w:asciiTheme="minorHAnsi" w:hAnsiTheme="minorHAnsi" w:cstheme="minorHAnsi"/>
          <w:sz w:val="22"/>
          <w:szCs w:val="22"/>
        </w:rPr>
        <w:t>. Informacje takie jak: data zawarcia umowy, rodzaj umowy o pracę</w:t>
      </w:r>
      <w:r w:rsidR="00F87F91" w:rsidRPr="00223473">
        <w:rPr>
          <w:rFonts w:asciiTheme="minorHAnsi" w:hAnsiTheme="minorHAnsi" w:cstheme="minorHAnsi"/>
          <w:sz w:val="22"/>
          <w:szCs w:val="22"/>
        </w:rPr>
        <w:t xml:space="preserve"> </w:t>
      </w:r>
      <w:r w:rsidRPr="00223473">
        <w:rPr>
          <w:rFonts w:asciiTheme="minorHAnsi" w:hAnsiTheme="minorHAnsi" w:cstheme="minorHAnsi"/>
          <w:sz w:val="22"/>
          <w:szCs w:val="22"/>
        </w:rPr>
        <w:t>i wymiar etatu powinny być możliwe do zidentyfikowania.</w:t>
      </w:r>
    </w:p>
    <w:p w14:paraId="09A52679" w14:textId="69CDE9BD" w:rsidR="008B177B" w:rsidRPr="00223473" w:rsidRDefault="008B177B" w:rsidP="00926804">
      <w:pPr>
        <w:pStyle w:val="Akapitzlist"/>
        <w:numPr>
          <w:ilvl w:val="0"/>
          <w:numId w:val="18"/>
        </w:numPr>
        <w:tabs>
          <w:tab w:val="num" w:pos="993"/>
        </w:tabs>
        <w:autoSpaceDE/>
        <w:autoSpaceDN/>
        <w:spacing w:after="120" w:line="276" w:lineRule="auto"/>
        <w:ind w:left="993" w:hanging="426"/>
        <w:jc w:val="both"/>
        <w:rPr>
          <w:rFonts w:asciiTheme="minorHAnsi" w:hAnsiTheme="minorHAnsi" w:cstheme="minorHAnsi"/>
          <w:sz w:val="22"/>
          <w:szCs w:val="22"/>
        </w:rPr>
      </w:pPr>
      <w:r w:rsidRPr="00223473">
        <w:rPr>
          <w:rFonts w:asciiTheme="minorHAnsi" w:hAnsiTheme="minorHAnsi" w:cstheme="minorHAnsi"/>
          <w:sz w:val="22"/>
          <w:szCs w:val="22"/>
        </w:rPr>
        <w:t>Innych dokumentów</w:t>
      </w:r>
    </w:p>
    <w:p w14:paraId="1FC192CD" w14:textId="78CEBEC4" w:rsidR="008B177B" w:rsidRPr="00B75A33" w:rsidRDefault="008B177B" w:rsidP="00926804">
      <w:pPr>
        <w:pStyle w:val="Akapitzlist"/>
        <w:numPr>
          <w:ilvl w:val="0"/>
          <w:numId w:val="19"/>
        </w:numPr>
        <w:spacing w:after="120" w:line="276" w:lineRule="auto"/>
        <w:ind w:left="1276" w:hanging="283"/>
        <w:jc w:val="both"/>
        <w:rPr>
          <w:rFonts w:asciiTheme="minorHAnsi" w:hAnsiTheme="minorHAnsi" w:cstheme="minorHAnsi"/>
          <w:sz w:val="22"/>
          <w:szCs w:val="22"/>
        </w:rPr>
      </w:pPr>
      <w:r w:rsidRPr="00B75A33">
        <w:rPr>
          <w:rFonts w:asciiTheme="minorHAnsi" w:hAnsiTheme="minorHAnsi" w:cstheme="minorHAnsi"/>
          <w:sz w:val="22"/>
          <w:szCs w:val="22"/>
        </w:rPr>
        <w:t>zawierających informacje, w tym dane osobowe, niezbędne do weryfikacji zatrudnienia na podstawie umowy o pracę, w szczególności imię i nazwisko zatrudnionego pracownika, datę zawarcia umowy o pracę, rodzaj umowy o pracę i zakres obowiązków pracownika.</w:t>
      </w:r>
    </w:p>
    <w:p w14:paraId="602987B4" w14:textId="2A9F857B" w:rsidR="008B177B" w:rsidRPr="00B75A33" w:rsidRDefault="008B177B" w:rsidP="00926804">
      <w:pPr>
        <w:pStyle w:val="Akapitzlist"/>
        <w:numPr>
          <w:ilvl w:val="0"/>
          <w:numId w:val="20"/>
        </w:numPr>
        <w:autoSpaceDE/>
        <w:autoSpaceDN/>
        <w:spacing w:after="120" w:line="276" w:lineRule="auto"/>
        <w:ind w:left="709" w:hanging="425"/>
        <w:jc w:val="both"/>
        <w:rPr>
          <w:rFonts w:asciiTheme="minorHAnsi" w:hAnsiTheme="minorHAnsi" w:cstheme="minorHAnsi"/>
          <w:sz w:val="22"/>
          <w:szCs w:val="22"/>
        </w:rPr>
      </w:pPr>
      <w:r w:rsidRPr="00B75A33">
        <w:rPr>
          <w:rFonts w:asciiTheme="minorHAnsi" w:hAnsiTheme="minorHAnsi" w:cstheme="minorHAnsi"/>
          <w:sz w:val="22"/>
          <w:szCs w:val="22"/>
        </w:rPr>
        <w:t>W przypadku ustania zatrudnienia np. rozwiązania stosunku pracy przez osobę, osoby, pracodawcę lub z innych przyczyn przed zakończeniem tego okresu, Wykonawca będzie zobowiązany do zatrudnienia w ich miejsce innych osób na pozostały okres realizacji zamówienia, licząc od dnia ustania zatrudnienia.</w:t>
      </w:r>
    </w:p>
    <w:p w14:paraId="3447FE4D" w14:textId="7E0B3989" w:rsidR="008B177B" w:rsidRPr="00B75A33" w:rsidRDefault="008B177B" w:rsidP="00926804">
      <w:pPr>
        <w:pStyle w:val="Akapitzlist"/>
        <w:numPr>
          <w:ilvl w:val="0"/>
          <w:numId w:val="20"/>
        </w:numPr>
        <w:autoSpaceDE/>
        <w:autoSpaceDN/>
        <w:spacing w:after="120" w:line="276" w:lineRule="auto"/>
        <w:ind w:left="709" w:hanging="425"/>
        <w:jc w:val="both"/>
        <w:rPr>
          <w:rFonts w:asciiTheme="minorHAnsi" w:hAnsiTheme="minorHAnsi" w:cstheme="minorHAnsi"/>
          <w:sz w:val="22"/>
          <w:szCs w:val="22"/>
        </w:rPr>
      </w:pPr>
      <w:r w:rsidRPr="00B75A33">
        <w:rPr>
          <w:rFonts w:asciiTheme="minorHAnsi" w:hAnsiTheme="minorHAnsi" w:cstheme="minorHAnsi"/>
          <w:sz w:val="22"/>
          <w:szCs w:val="22"/>
        </w:rPr>
        <w:t xml:space="preserve">Na każde pisemne wezwanie Zamawiającego, Wykonawca w terminie 15 dni od dnia wezwania będzie zobowiązany do przedstawienia Zamawiającemu dokumentów potwierdzających sposób zatrudnienia osób wykonujących </w:t>
      </w:r>
      <w:r w:rsidRPr="00B75A33">
        <w:rPr>
          <w:rFonts w:asciiTheme="minorHAnsi" w:hAnsiTheme="minorHAnsi" w:cstheme="minorHAnsi"/>
          <w:bCs/>
          <w:sz w:val="22"/>
          <w:szCs w:val="22"/>
        </w:rPr>
        <w:t xml:space="preserve">czynności opisanych w pkt 1 </w:t>
      </w:r>
      <w:r w:rsidRPr="00B75A33">
        <w:rPr>
          <w:rFonts w:asciiTheme="minorHAnsi" w:hAnsiTheme="minorHAnsi" w:cstheme="minorHAnsi"/>
          <w:sz w:val="22"/>
          <w:szCs w:val="22"/>
        </w:rPr>
        <w:t>w ramach realizacji przedmiotowego zamówienia.</w:t>
      </w:r>
    </w:p>
    <w:p w14:paraId="48F397C1" w14:textId="52DF0FC0" w:rsidR="008B177B" w:rsidRPr="00B75A33" w:rsidRDefault="008B177B" w:rsidP="00926804">
      <w:pPr>
        <w:pStyle w:val="Akapitzlist"/>
        <w:numPr>
          <w:ilvl w:val="0"/>
          <w:numId w:val="20"/>
        </w:numPr>
        <w:autoSpaceDE/>
        <w:autoSpaceDN/>
        <w:spacing w:after="120" w:line="276" w:lineRule="auto"/>
        <w:ind w:left="709" w:hanging="425"/>
        <w:jc w:val="both"/>
        <w:rPr>
          <w:rFonts w:asciiTheme="minorHAnsi" w:hAnsiTheme="minorHAnsi" w:cstheme="minorHAnsi"/>
          <w:sz w:val="22"/>
          <w:szCs w:val="22"/>
        </w:rPr>
      </w:pPr>
      <w:r w:rsidRPr="00B75A33">
        <w:rPr>
          <w:rFonts w:asciiTheme="minorHAnsi" w:hAnsiTheme="minorHAnsi" w:cstheme="minorHAnsi"/>
          <w:sz w:val="22"/>
          <w:szCs w:val="22"/>
        </w:rPr>
        <w:t xml:space="preserve">Z tytułu niespełnienia wymagań w zakresie zatrudnienia ww. osób w związku z realizacją zatrudnienia, Wykonawca zapłaci Zamawiającemu kary umowne za nie przedstawienie w terminie informacji, o których mowa w pkt 2-3 – w wysokości </w:t>
      </w:r>
      <w:r w:rsidR="009F63A9" w:rsidRPr="00B75A33">
        <w:rPr>
          <w:rFonts w:asciiTheme="minorHAnsi" w:hAnsiTheme="minorHAnsi" w:cstheme="minorHAnsi"/>
          <w:sz w:val="22"/>
          <w:szCs w:val="22"/>
        </w:rPr>
        <w:t>1</w:t>
      </w:r>
      <w:r w:rsidRPr="00B75A33">
        <w:rPr>
          <w:rFonts w:asciiTheme="minorHAnsi" w:hAnsiTheme="minorHAnsi" w:cstheme="minorHAnsi"/>
          <w:sz w:val="22"/>
          <w:szCs w:val="22"/>
        </w:rPr>
        <w:t>00,00 zł brutto za każdy rozpoczęty miesiąc braku zatrudnienia na podstawie umowy o pracę osób, o których mowa w pkt 1.</w:t>
      </w:r>
    </w:p>
    <w:p w14:paraId="4411A167" w14:textId="5C0AF626" w:rsidR="008B177B" w:rsidRPr="00B75A33" w:rsidRDefault="008B177B" w:rsidP="00926804">
      <w:pPr>
        <w:pStyle w:val="Akapitzlist"/>
        <w:numPr>
          <w:ilvl w:val="0"/>
          <w:numId w:val="20"/>
        </w:numPr>
        <w:autoSpaceDE/>
        <w:autoSpaceDN/>
        <w:spacing w:after="120" w:line="276" w:lineRule="auto"/>
        <w:ind w:left="709" w:hanging="425"/>
        <w:jc w:val="both"/>
        <w:rPr>
          <w:rFonts w:asciiTheme="minorHAnsi" w:hAnsiTheme="minorHAnsi" w:cstheme="minorHAnsi"/>
          <w:sz w:val="22"/>
          <w:szCs w:val="22"/>
        </w:rPr>
      </w:pPr>
      <w:r w:rsidRPr="00B75A33">
        <w:rPr>
          <w:rFonts w:asciiTheme="minorHAnsi" w:hAnsiTheme="minorHAnsi" w:cstheme="minorHAnsi"/>
          <w:sz w:val="22"/>
          <w:szCs w:val="22"/>
        </w:rPr>
        <w:t xml:space="preserve">Łącznie kary umowne nie mogą przekroczyć </w:t>
      </w:r>
      <w:r w:rsidR="00F87F91" w:rsidRPr="00B75A33">
        <w:rPr>
          <w:rFonts w:asciiTheme="minorHAnsi" w:hAnsiTheme="minorHAnsi" w:cstheme="minorHAnsi"/>
          <w:sz w:val="22"/>
          <w:szCs w:val="22"/>
        </w:rPr>
        <w:t>1</w:t>
      </w:r>
      <w:r w:rsidRPr="00B75A33">
        <w:rPr>
          <w:rFonts w:asciiTheme="minorHAnsi" w:hAnsiTheme="minorHAnsi" w:cstheme="minorHAnsi"/>
          <w:sz w:val="22"/>
          <w:szCs w:val="22"/>
        </w:rPr>
        <w:t xml:space="preserve">0% wartości brutto zamówienia. </w:t>
      </w:r>
    </w:p>
    <w:p w14:paraId="7369C189" w14:textId="2D81AD68" w:rsidR="008B177B" w:rsidRPr="00B75A33" w:rsidRDefault="008B177B" w:rsidP="00926804">
      <w:pPr>
        <w:pStyle w:val="Akapitzlist"/>
        <w:numPr>
          <w:ilvl w:val="0"/>
          <w:numId w:val="20"/>
        </w:numPr>
        <w:autoSpaceDE/>
        <w:autoSpaceDN/>
        <w:spacing w:after="120" w:line="276" w:lineRule="auto"/>
        <w:ind w:left="709" w:hanging="425"/>
        <w:jc w:val="both"/>
        <w:rPr>
          <w:rFonts w:asciiTheme="minorHAnsi" w:hAnsiTheme="minorHAnsi" w:cstheme="minorHAnsi"/>
          <w:sz w:val="22"/>
          <w:szCs w:val="22"/>
        </w:rPr>
      </w:pPr>
      <w:r w:rsidRPr="00B75A33">
        <w:rPr>
          <w:rFonts w:asciiTheme="minorHAnsi" w:hAnsiTheme="minorHAnsi" w:cstheme="minorHAnsi"/>
          <w:sz w:val="22"/>
          <w:szCs w:val="22"/>
        </w:rPr>
        <w:t>W przypadku uzasadnionych wątpliwości, co do przestrzegania prawa pracy przez Wykonawcę lub Podwykonawcę, Zamawiający może zwrócić się o przeprowadzenie kontroli przez Państwową Inspekcję Pracy.</w:t>
      </w:r>
    </w:p>
    <w:p w14:paraId="36715F64" w14:textId="77777777" w:rsidR="00A13ED1" w:rsidRDefault="00A13ED1" w:rsidP="00517207">
      <w:pPr>
        <w:pStyle w:val="Tekstpodstawowy"/>
        <w:spacing w:line="276" w:lineRule="auto"/>
        <w:jc w:val="center"/>
        <w:rPr>
          <w:rFonts w:asciiTheme="minorHAnsi" w:hAnsiTheme="minorHAnsi" w:cstheme="minorHAnsi"/>
          <w:b/>
          <w:bCs/>
        </w:rPr>
      </w:pPr>
    </w:p>
    <w:p w14:paraId="3B328BCC" w14:textId="28DCB751" w:rsidR="008B177B" w:rsidRPr="008B177B" w:rsidRDefault="008B177B" w:rsidP="00517207">
      <w:pPr>
        <w:pStyle w:val="Tekstpodstawowy"/>
        <w:spacing w:line="276" w:lineRule="auto"/>
        <w:jc w:val="center"/>
        <w:rPr>
          <w:rFonts w:asciiTheme="minorHAnsi" w:hAnsiTheme="minorHAnsi" w:cstheme="minorHAnsi"/>
          <w:b/>
          <w:bCs/>
        </w:rPr>
      </w:pPr>
      <w:r w:rsidRPr="008B177B">
        <w:rPr>
          <w:rFonts w:asciiTheme="minorHAnsi" w:hAnsiTheme="minorHAnsi" w:cstheme="minorHAnsi"/>
          <w:b/>
          <w:bCs/>
        </w:rPr>
        <w:lastRenderedPageBreak/>
        <w:t>§ 9</w:t>
      </w:r>
    </w:p>
    <w:p w14:paraId="6AC2CDFC" w14:textId="1DF6B25B" w:rsidR="008B177B" w:rsidRPr="008B177B" w:rsidRDefault="008B177B" w:rsidP="00926804">
      <w:pPr>
        <w:pStyle w:val="Tekstpodstawowy"/>
        <w:numPr>
          <w:ilvl w:val="1"/>
          <w:numId w:val="18"/>
        </w:numPr>
        <w:spacing w:line="276" w:lineRule="auto"/>
        <w:ind w:left="709" w:hanging="425"/>
        <w:jc w:val="both"/>
        <w:rPr>
          <w:rFonts w:asciiTheme="minorHAnsi" w:hAnsiTheme="minorHAnsi" w:cstheme="minorHAnsi"/>
        </w:rPr>
      </w:pPr>
      <w:r w:rsidRPr="008B177B">
        <w:rPr>
          <w:rFonts w:asciiTheme="minorHAnsi" w:hAnsiTheme="minorHAnsi" w:cstheme="minorHAnsi"/>
        </w:rPr>
        <w:t xml:space="preserve">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t>
      </w:r>
    </w:p>
    <w:p w14:paraId="4E652239" w14:textId="40402628" w:rsidR="008B177B" w:rsidRPr="008B177B" w:rsidRDefault="008B177B" w:rsidP="00926804">
      <w:pPr>
        <w:pStyle w:val="Tekstpodstawowy"/>
        <w:numPr>
          <w:ilvl w:val="1"/>
          <w:numId w:val="18"/>
        </w:numPr>
        <w:spacing w:line="276" w:lineRule="auto"/>
        <w:ind w:left="709" w:hanging="425"/>
        <w:jc w:val="both"/>
        <w:rPr>
          <w:rFonts w:asciiTheme="minorHAnsi" w:hAnsiTheme="minorHAnsi" w:cstheme="minorHAnsi"/>
        </w:rPr>
      </w:pPr>
      <w:r w:rsidRPr="008B177B">
        <w:rPr>
          <w:rFonts w:asciiTheme="minorHAnsi" w:hAnsiTheme="minorHAnsi" w:cstheme="minorHAnsi"/>
        </w:rPr>
        <w:t>W przypadku, o którym mowa w ust. 1, Wykonawca może żądać wyłącznie wynagrodzenia należnego z tytułu wykonania części Umowy.</w:t>
      </w:r>
      <w:r w:rsidR="00F87F91">
        <w:rPr>
          <w:rFonts w:asciiTheme="minorHAnsi" w:hAnsiTheme="minorHAnsi" w:cstheme="minorHAnsi"/>
        </w:rPr>
        <w:t xml:space="preserve"> </w:t>
      </w:r>
    </w:p>
    <w:p w14:paraId="18DED135" w14:textId="7804B26E" w:rsidR="008B177B" w:rsidRPr="008B177B" w:rsidRDefault="008B177B" w:rsidP="00926804">
      <w:pPr>
        <w:pStyle w:val="Tekstpodstawowy"/>
        <w:numPr>
          <w:ilvl w:val="1"/>
          <w:numId w:val="18"/>
        </w:numPr>
        <w:spacing w:line="276" w:lineRule="auto"/>
        <w:ind w:left="709" w:hanging="425"/>
        <w:jc w:val="both"/>
        <w:rPr>
          <w:rFonts w:asciiTheme="minorHAnsi" w:hAnsiTheme="minorHAnsi" w:cstheme="minorHAnsi"/>
        </w:rPr>
      </w:pPr>
      <w:r w:rsidRPr="008B177B">
        <w:rPr>
          <w:rFonts w:asciiTheme="minorHAnsi" w:hAnsiTheme="minorHAnsi" w:cstheme="minorHAnsi"/>
        </w:rPr>
        <w:t>Umowa może być rozwiązana przez Zamawiającego w formie pisemnej w terminie natychmiastowym, z obowiązkiem dokonania płatności za czynności będące w toku wynikające z wykonania umowy, w przypadku niedotrzymania przez Wykonawcę warunków niniejszej umowy, lub w przypadku zmiany w trakcie obowiązywania umowy przepisów podatkowych i przepisów prawnych regulujących działalność pocztową, jeżeli wejście w życie tych przepisów uniemożliwi realizację umowy, Umowa może być rozwiązana także przez Wykonawcę w formie pisemnej w terminie natychmiastowym, z obowiązkiem dokonania płatności za czynności będące w toku wynikające z wykonania umowy, w przypadku zmiany w trakcie obowiązywania umowy przepisów podatkowych i przepisów prawnych regulujących działalność pocztową, jeżeli wejście w życie tych przepisów uniemożliwi realizację umowy,</w:t>
      </w:r>
    </w:p>
    <w:p w14:paraId="370C9254" w14:textId="673E275C" w:rsidR="008B177B" w:rsidRPr="008B177B" w:rsidRDefault="008B177B" w:rsidP="00926804">
      <w:pPr>
        <w:pStyle w:val="Tekstpodstawowy"/>
        <w:numPr>
          <w:ilvl w:val="1"/>
          <w:numId w:val="18"/>
        </w:numPr>
        <w:spacing w:line="276" w:lineRule="auto"/>
        <w:ind w:left="709" w:hanging="425"/>
        <w:jc w:val="both"/>
        <w:rPr>
          <w:rFonts w:asciiTheme="minorHAnsi" w:hAnsiTheme="minorHAnsi" w:cstheme="minorHAnsi"/>
        </w:rPr>
      </w:pPr>
      <w:r w:rsidRPr="008B177B">
        <w:rPr>
          <w:rFonts w:asciiTheme="minorHAnsi" w:hAnsiTheme="minorHAnsi" w:cstheme="minorHAnsi"/>
        </w:rPr>
        <w:t>Zamawiający nie przewiduje możliwości dokonania istotnych zmian postanowień zawartej umowy  w stosunku do treści oferty, na podstawie której dokonano wyboru Wykonawcy, z zastrzeżeniem §2 pkt.12.</w:t>
      </w:r>
    </w:p>
    <w:p w14:paraId="78568391" w14:textId="5678E8EF" w:rsidR="008B177B" w:rsidRPr="008B177B" w:rsidRDefault="008B177B" w:rsidP="00926804">
      <w:pPr>
        <w:pStyle w:val="Tekstpodstawowy"/>
        <w:numPr>
          <w:ilvl w:val="1"/>
          <w:numId w:val="18"/>
        </w:numPr>
        <w:spacing w:line="276" w:lineRule="auto"/>
        <w:ind w:left="709" w:hanging="425"/>
        <w:jc w:val="both"/>
        <w:rPr>
          <w:rFonts w:asciiTheme="minorHAnsi" w:hAnsiTheme="minorHAnsi" w:cstheme="minorHAnsi"/>
        </w:rPr>
      </w:pPr>
      <w:r w:rsidRPr="008B177B">
        <w:rPr>
          <w:rFonts w:asciiTheme="minorHAnsi" w:hAnsiTheme="minorHAnsi" w:cstheme="minorHAnsi"/>
        </w:rPr>
        <w:t>Nie stanowi  zmiany umowy:</w:t>
      </w:r>
    </w:p>
    <w:p w14:paraId="2A0256D3" w14:textId="640423E1" w:rsidR="008B177B" w:rsidRPr="008B177B" w:rsidRDefault="008B177B" w:rsidP="00926804">
      <w:pPr>
        <w:pStyle w:val="Tekstpodstawowy"/>
        <w:numPr>
          <w:ilvl w:val="0"/>
          <w:numId w:val="21"/>
        </w:numPr>
        <w:spacing w:line="276" w:lineRule="auto"/>
        <w:ind w:left="1134" w:hanging="425"/>
        <w:jc w:val="both"/>
        <w:rPr>
          <w:rFonts w:asciiTheme="minorHAnsi" w:hAnsiTheme="minorHAnsi" w:cstheme="minorHAnsi"/>
        </w:rPr>
      </w:pPr>
      <w:r w:rsidRPr="008B177B">
        <w:rPr>
          <w:rFonts w:asciiTheme="minorHAnsi" w:hAnsiTheme="minorHAnsi" w:cstheme="minorHAnsi"/>
        </w:rPr>
        <w:t xml:space="preserve">zmiana danych związanych z obsługą </w:t>
      </w:r>
      <w:proofErr w:type="spellStart"/>
      <w:r w:rsidRPr="008B177B">
        <w:rPr>
          <w:rFonts w:asciiTheme="minorHAnsi" w:hAnsiTheme="minorHAnsi" w:cstheme="minorHAnsi"/>
        </w:rPr>
        <w:t>administracyjno</w:t>
      </w:r>
      <w:proofErr w:type="spellEnd"/>
      <w:r w:rsidRPr="008B177B">
        <w:rPr>
          <w:rFonts w:asciiTheme="minorHAnsi" w:hAnsiTheme="minorHAnsi" w:cstheme="minorHAnsi"/>
        </w:rPr>
        <w:t xml:space="preserve"> – organizacyjną umowy (np. zmiana numeru rachunku bankowego</w:t>
      </w:r>
      <w:r w:rsidR="00D33A81">
        <w:rPr>
          <w:rFonts w:asciiTheme="minorHAnsi" w:hAnsiTheme="minorHAnsi" w:cstheme="minorHAnsi"/>
        </w:rPr>
        <w:t>),</w:t>
      </w:r>
    </w:p>
    <w:p w14:paraId="36C9ADF3" w14:textId="022BED3B" w:rsidR="008B177B" w:rsidRPr="008B177B" w:rsidRDefault="008B177B" w:rsidP="00926804">
      <w:pPr>
        <w:pStyle w:val="Tekstpodstawowy"/>
        <w:numPr>
          <w:ilvl w:val="0"/>
          <w:numId w:val="21"/>
        </w:numPr>
        <w:spacing w:line="276" w:lineRule="auto"/>
        <w:ind w:left="1134" w:hanging="425"/>
        <w:jc w:val="both"/>
        <w:rPr>
          <w:rFonts w:asciiTheme="minorHAnsi" w:hAnsiTheme="minorHAnsi" w:cstheme="minorHAnsi"/>
        </w:rPr>
      </w:pPr>
      <w:r w:rsidRPr="008B177B">
        <w:rPr>
          <w:rFonts w:asciiTheme="minorHAnsi" w:hAnsiTheme="minorHAnsi" w:cstheme="minorHAnsi"/>
        </w:rPr>
        <w:t>zmiana danych teleadresowych, zmiana osób wskazanych do kontaktów między stronami.</w:t>
      </w:r>
    </w:p>
    <w:p w14:paraId="72232030" w14:textId="451ADC9D" w:rsidR="008B177B" w:rsidRPr="008B177B" w:rsidRDefault="008B177B" w:rsidP="00926804">
      <w:pPr>
        <w:pStyle w:val="Tekstpodstawowy"/>
        <w:numPr>
          <w:ilvl w:val="1"/>
          <w:numId w:val="18"/>
        </w:numPr>
        <w:spacing w:line="276" w:lineRule="auto"/>
        <w:ind w:left="709" w:hanging="425"/>
        <w:jc w:val="both"/>
        <w:rPr>
          <w:rFonts w:asciiTheme="minorHAnsi" w:hAnsiTheme="minorHAnsi" w:cstheme="minorHAnsi"/>
        </w:rPr>
      </w:pPr>
      <w:r w:rsidRPr="008B177B">
        <w:rPr>
          <w:rFonts w:asciiTheme="minorHAnsi" w:hAnsiTheme="minorHAnsi" w:cstheme="minorHAnsi"/>
        </w:rPr>
        <w:t>W sprawach nieunormowanych niniejszą umową stosuje się regulaminy świadczenia usług pocztowych, zatwierdzone przez właściwy organ regulacyjny zgodnie z ustawą – Prawo pocztowe stanowiące odpowiednie załączniki przedstawione przez Wykonawcę.</w:t>
      </w:r>
    </w:p>
    <w:p w14:paraId="4896B445" w14:textId="328E5711" w:rsidR="008B177B" w:rsidRPr="008B177B" w:rsidRDefault="008B177B" w:rsidP="00926804">
      <w:pPr>
        <w:pStyle w:val="Tekstpodstawowy"/>
        <w:numPr>
          <w:ilvl w:val="1"/>
          <w:numId w:val="18"/>
        </w:numPr>
        <w:spacing w:line="276" w:lineRule="auto"/>
        <w:ind w:left="709" w:hanging="425"/>
        <w:jc w:val="both"/>
        <w:rPr>
          <w:rFonts w:asciiTheme="minorHAnsi" w:hAnsiTheme="minorHAnsi" w:cstheme="minorHAnsi"/>
        </w:rPr>
      </w:pPr>
      <w:r w:rsidRPr="008B177B">
        <w:rPr>
          <w:rFonts w:asciiTheme="minorHAnsi" w:hAnsiTheme="minorHAnsi" w:cstheme="minorHAnsi"/>
        </w:rPr>
        <w:t>W przypadku sprzeczności zapisów regulaminów o których mowa w ust. 6 z treścią umowy pierwszeństwo mają postanowienia Umowy.</w:t>
      </w:r>
    </w:p>
    <w:p w14:paraId="0F06582C" w14:textId="19AEED76" w:rsidR="00A51063" w:rsidRDefault="008B177B" w:rsidP="00926804">
      <w:pPr>
        <w:pStyle w:val="TekstpodstawowyTekstwcity2st"/>
        <w:numPr>
          <w:ilvl w:val="1"/>
          <w:numId w:val="18"/>
        </w:numPr>
        <w:tabs>
          <w:tab w:val="clear" w:pos="8505"/>
          <w:tab w:val="left" w:pos="360"/>
        </w:tabs>
        <w:spacing w:before="0" w:line="276" w:lineRule="auto"/>
        <w:ind w:left="709" w:hanging="425"/>
        <w:rPr>
          <w:rFonts w:asciiTheme="minorHAnsi" w:hAnsiTheme="minorHAnsi" w:cstheme="minorHAnsi"/>
          <w:sz w:val="22"/>
          <w:szCs w:val="22"/>
        </w:rPr>
      </w:pPr>
      <w:r w:rsidRPr="008B177B">
        <w:rPr>
          <w:rFonts w:asciiTheme="minorHAnsi" w:hAnsiTheme="minorHAnsi" w:cstheme="minorHAnsi"/>
          <w:sz w:val="22"/>
          <w:szCs w:val="22"/>
        </w:rPr>
        <w:t>Zamawiający zastrzega sobie prawo do zmiany niniejszej umowy, z zachowaniem 1 miesięcznego okresu wypowiedzenia, ze skutkiem na koniec miesiąca kalendarzowego, w przypadku zaistnienia, w trakcie realizacji niniejszej umowy, zmian organizacyjnych w przedsiębiorstwie Zamawiającego polegających w szczególności choć nie wyłącznie na zmianie lokalizacji siedziby Zamawiającego lub jego jednostek organizacyjnych lub ich likwidacji</w:t>
      </w:r>
      <w:r w:rsidR="00F87F91">
        <w:rPr>
          <w:rFonts w:asciiTheme="minorHAnsi" w:hAnsiTheme="minorHAnsi" w:cstheme="minorHAnsi"/>
          <w:sz w:val="22"/>
          <w:szCs w:val="22"/>
        </w:rPr>
        <w:t>.</w:t>
      </w:r>
      <w:r w:rsidRPr="008B177B">
        <w:rPr>
          <w:rFonts w:asciiTheme="minorHAnsi" w:hAnsiTheme="minorHAnsi" w:cstheme="minorHAnsi"/>
          <w:sz w:val="22"/>
          <w:szCs w:val="22"/>
        </w:rPr>
        <w:t xml:space="preserve"> </w:t>
      </w:r>
    </w:p>
    <w:p w14:paraId="1C6B8715" w14:textId="71E41D71" w:rsidR="00A51063" w:rsidRPr="008B177B" w:rsidRDefault="00A51063" w:rsidP="00517207">
      <w:pPr>
        <w:pStyle w:val="TekstpodstawowyTekstwcity2st"/>
        <w:tabs>
          <w:tab w:val="clear" w:pos="8505"/>
          <w:tab w:val="left" w:pos="360"/>
        </w:tabs>
        <w:spacing w:before="0" w:line="276" w:lineRule="auto"/>
        <w:rPr>
          <w:rFonts w:asciiTheme="minorHAnsi" w:hAnsiTheme="minorHAnsi" w:cstheme="minorHAnsi"/>
          <w:sz w:val="22"/>
          <w:szCs w:val="22"/>
        </w:rPr>
      </w:pPr>
    </w:p>
    <w:p w14:paraId="5550F938" w14:textId="77777777" w:rsidR="008B177B" w:rsidRPr="008B177B" w:rsidRDefault="008B177B" w:rsidP="00517207">
      <w:pPr>
        <w:pStyle w:val="Tekstpodstawowy"/>
        <w:spacing w:line="276" w:lineRule="auto"/>
        <w:jc w:val="center"/>
        <w:rPr>
          <w:rFonts w:asciiTheme="minorHAnsi" w:hAnsiTheme="minorHAnsi" w:cstheme="minorHAnsi"/>
          <w:b/>
          <w:bCs/>
        </w:rPr>
      </w:pPr>
      <w:r w:rsidRPr="008B177B">
        <w:rPr>
          <w:rFonts w:asciiTheme="minorHAnsi" w:hAnsiTheme="minorHAnsi" w:cstheme="minorHAnsi"/>
          <w:b/>
          <w:bCs/>
        </w:rPr>
        <w:t>§ 10</w:t>
      </w:r>
    </w:p>
    <w:p w14:paraId="26001162" w14:textId="6EFE7FA3" w:rsidR="008B177B" w:rsidRPr="008B177B" w:rsidRDefault="008B177B" w:rsidP="00926804">
      <w:pPr>
        <w:pStyle w:val="Lista2"/>
        <w:numPr>
          <w:ilvl w:val="0"/>
          <w:numId w:val="22"/>
        </w:numPr>
        <w:spacing w:line="276" w:lineRule="auto"/>
        <w:jc w:val="both"/>
        <w:rPr>
          <w:rFonts w:asciiTheme="minorHAnsi" w:hAnsiTheme="minorHAnsi" w:cstheme="minorHAnsi"/>
          <w:lang w:val="pl-PL"/>
        </w:rPr>
      </w:pPr>
      <w:r w:rsidRPr="008B177B">
        <w:rPr>
          <w:rFonts w:asciiTheme="minorHAnsi" w:hAnsiTheme="minorHAnsi" w:cstheme="minorHAnsi"/>
          <w:lang w:val="pl-PL"/>
        </w:rPr>
        <w:t>Ewentualne kwestie sporne wynikłe w trakcie realizacji niniejszej Umowy Strony rozstrzygać będą polubownie, przy czym klauzula ta nie stanowi zapisu na sąd polubowny.</w:t>
      </w:r>
    </w:p>
    <w:p w14:paraId="6BA7AC3F" w14:textId="25FAA5BA" w:rsidR="008B177B" w:rsidRPr="008B177B" w:rsidRDefault="008B177B" w:rsidP="00926804">
      <w:pPr>
        <w:pStyle w:val="Lista2"/>
        <w:numPr>
          <w:ilvl w:val="0"/>
          <w:numId w:val="22"/>
        </w:numPr>
        <w:spacing w:line="276" w:lineRule="auto"/>
        <w:jc w:val="both"/>
        <w:rPr>
          <w:rFonts w:asciiTheme="minorHAnsi" w:hAnsiTheme="minorHAnsi" w:cstheme="minorHAnsi"/>
          <w:lang w:val="pl-PL"/>
        </w:rPr>
      </w:pPr>
      <w:r w:rsidRPr="008B177B">
        <w:rPr>
          <w:rFonts w:asciiTheme="minorHAnsi" w:hAnsiTheme="minorHAnsi" w:cstheme="minorHAnsi"/>
          <w:lang w:val="pl-PL"/>
        </w:rPr>
        <w:t>W przypadku nie dojścia do porozumienia spory rozstrzygane będą przez Sąd powszechny właściwy miejscowo dla siedziby Zamawiającego.</w:t>
      </w:r>
    </w:p>
    <w:p w14:paraId="1A87F050" w14:textId="1BB49B0D" w:rsidR="008B177B" w:rsidRPr="008B177B" w:rsidRDefault="008B177B" w:rsidP="00926804">
      <w:pPr>
        <w:pStyle w:val="Lista2"/>
        <w:numPr>
          <w:ilvl w:val="0"/>
          <w:numId w:val="22"/>
        </w:numPr>
        <w:spacing w:line="276" w:lineRule="auto"/>
        <w:jc w:val="both"/>
        <w:rPr>
          <w:rFonts w:asciiTheme="minorHAnsi" w:hAnsiTheme="minorHAnsi" w:cstheme="minorHAnsi"/>
          <w:lang w:val="pl-PL"/>
        </w:rPr>
      </w:pPr>
      <w:r w:rsidRPr="008B177B">
        <w:rPr>
          <w:rFonts w:asciiTheme="minorHAnsi" w:hAnsiTheme="minorHAnsi" w:cstheme="minorHAnsi"/>
          <w:lang w:val="pl-PL"/>
        </w:rPr>
        <w:t>W sprawach nie uregulowanych niniejszą Umową stosuje się przepisy Kodeksu Cywilnego oraz przepisy regulujące działalność pocztową.</w:t>
      </w:r>
    </w:p>
    <w:p w14:paraId="619A37F8" w14:textId="7AB63475" w:rsidR="008B177B" w:rsidRPr="008B177B" w:rsidRDefault="008B177B" w:rsidP="00517207">
      <w:pPr>
        <w:spacing w:line="276" w:lineRule="auto"/>
        <w:jc w:val="center"/>
        <w:rPr>
          <w:rFonts w:asciiTheme="minorHAnsi" w:hAnsiTheme="minorHAnsi" w:cstheme="minorHAnsi"/>
          <w:b/>
          <w:bCs/>
          <w:sz w:val="22"/>
          <w:szCs w:val="22"/>
        </w:rPr>
      </w:pPr>
      <w:r w:rsidRPr="008B177B">
        <w:rPr>
          <w:rFonts w:asciiTheme="minorHAnsi" w:hAnsiTheme="minorHAnsi" w:cstheme="minorHAnsi"/>
          <w:b/>
          <w:bCs/>
          <w:sz w:val="22"/>
          <w:szCs w:val="22"/>
        </w:rPr>
        <w:t>§ 1</w:t>
      </w:r>
      <w:r w:rsidR="00A51063">
        <w:rPr>
          <w:rFonts w:asciiTheme="minorHAnsi" w:hAnsiTheme="minorHAnsi" w:cstheme="minorHAnsi"/>
          <w:b/>
          <w:bCs/>
          <w:sz w:val="22"/>
          <w:szCs w:val="22"/>
        </w:rPr>
        <w:t>1</w:t>
      </w:r>
    </w:p>
    <w:p w14:paraId="73B3AC7C" w14:textId="77777777" w:rsidR="008B177B" w:rsidRPr="008B177B" w:rsidRDefault="008B177B" w:rsidP="00517207">
      <w:pPr>
        <w:spacing w:line="276" w:lineRule="auto"/>
        <w:jc w:val="both"/>
        <w:rPr>
          <w:rFonts w:asciiTheme="minorHAnsi" w:hAnsiTheme="minorHAnsi" w:cstheme="minorHAnsi"/>
          <w:sz w:val="22"/>
          <w:szCs w:val="22"/>
        </w:rPr>
      </w:pPr>
      <w:r w:rsidRPr="008B177B">
        <w:rPr>
          <w:rFonts w:asciiTheme="minorHAnsi" w:hAnsiTheme="minorHAnsi" w:cstheme="minorHAnsi"/>
          <w:sz w:val="22"/>
          <w:szCs w:val="22"/>
        </w:rPr>
        <w:t xml:space="preserve">Umowa sporządzona została w dwóch jednobrzmiących egzemplarzach po jednym egzemplarzu dla Zamawiającego i Wykonawcy. </w:t>
      </w:r>
    </w:p>
    <w:p w14:paraId="2F5DA7B0" w14:textId="4773C090" w:rsidR="008B177B" w:rsidRDefault="008B177B" w:rsidP="00517207">
      <w:pPr>
        <w:spacing w:line="276" w:lineRule="auto"/>
        <w:rPr>
          <w:rFonts w:asciiTheme="minorHAnsi" w:hAnsiTheme="minorHAnsi" w:cstheme="minorHAnsi"/>
          <w:sz w:val="22"/>
          <w:szCs w:val="22"/>
        </w:rPr>
      </w:pPr>
    </w:p>
    <w:p w14:paraId="3EAF4215" w14:textId="77777777" w:rsidR="00DB6024" w:rsidRPr="008B177B" w:rsidRDefault="00DB6024" w:rsidP="00517207">
      <w:pPr>
        <w:spacing w:line="276" w:lineRule="auto"/>
        <w:rPr>
          <w:rFonts w:asciiTheme="minorHAnsi" w:hAnsiTheme="minorHAnsi" w:cstheme="minorHAnsi"/>
          <w:sz w:val="22"/>
          <w:szCs w:val="22"/>
        </w:rPr>
      </w:pPr>
    </w:p>
    <w:p w14:paraId="36F6CB4D" w14:textId="77777777" w:rsidR="008B177B" w:rsidRPr="008B177B" w:rsidRDefault="008B177B" w:rsidP="00517207">
      <w:pPr>
        <w:spacing w:line="276" w:lineRule="auto"/>
        <w:jc w:val="center"/>
        <w:rPr>
          <w:rFonts w:asciiTheme="minorHAnsi" w:hAnsiTheme="minorHAnsi" w:cstheme="minorHAnsi"/>
          <w:b/>
          <w:sz w:val="22"/>
          <w:szCs w:val="22"/>
        </w:rPr>
      </w:pPr>
      <w:r w:rsidRPr="008B177B">
        <w:rPr>
          <w:rFonts w:asciiTheme="minorHAnsi" w:hAnsiTheme="minorHAnsi" w:cstheme="minorHAnsi"/>
          <w:b/>
          <w:sz w:val="22"/>
          <w:szCs w:val="22"/>
        </w:rPr>
        <w:t>ZAMAWIAJĄCY</w:t>
      </w:r>
      <w:r w:rsidRPr="008B177B">
        <w:rPr>
          <w:rFonts w:asciiTheme="minorHAnsi" w:hAnsiTheme="minorHAnsi" w:cstheme="minorHAnsi"/>
          <w:b/>
          <w:sz w:val="22"/>
          <w:szCs w:val="22"/>
        </w:rPr>
        <w:tab/>
      </w:r>
      <w:r w:rsidRPr="008B177B">
        <w:rPr>
          <w:rFonts w:asciiTheme="minorHAnsi" w:hAnsiTheme="minorHAnsi" w:cstheme="minorHAnsi"/>
          <w:b/>
          <w:sz w:val="22"/>
          <w:szCs w:val="22"/>
        </w:rPr>
        <w:tab/>
      </w:r>
      <w:r w:rsidRPr="008B177B">
        <w:rPr>
          <w:rFonts w:asciiTheme="minorHAnsi" w:hAnsiTheme="minorHAnsi" w:cstheme="minorHAnsi"/>
          <w:b/>
          <w:sz w:val="22"/>
          <w:szCs w:val="22"/>
        </w:rPr>
        <w:tab/>
        <w:t xml:space="preserve">    </w:t>
      </w:r>
      <w:r w:rsidRPr="008B177B">
        <w:rPr>
          <w:rFonts w:asciiTheme="minorHAnsi" w:hAnsiTheme="minorHAnsi" w:cstheme="minorHAnsi"/>
          <w:b/>
          <w:sz w:val="22"/>
          <w:szCs w:val="22"/>
        </w:rPr>
        <w:tab/>
      </w:r>
      <w:r w:rsidRPr="008B177B">
        <w:rPr>
          <w:rFonts w:asciiTheme="minorHAnsi" w:hAnsiTheme="minorHAnsi" w:cstheme="minorHAnsi"/>
          <w:b/>
          <w:sz w:val="22"/>
          <w:szCs w:val="22"/>
        </w:rPr>
        <w:tab/>
      </w:r>
      <w:r w:rsidRPr="008B177B">
        <w:rPr>
          <w:rFonts w:asciiTheme="minorHAnsi" w:hAnsiTheme="minorHAnsi" w:cstheme="minorHAnsi"/>
          <w:b/>
          <w:sz w:val="22"/>
          <w:szCs w:val="22"/>
        </w:rPr>
        <w:tab/>
      </w:r>
      <w:r w:rsidRPr="008B177B">
        <w:rPr>
          <w:rFonts w:asciiTheme="minorHAnsi" w:hAnsiTheme="minorHAnsi" w:cstheme="minorHAnsi"/>
          <w:b/>
          <w:sz w:val="22"/>
          <w:szCs w:val="22"/>
        </w:rPr>
        <w:tab/>
        <w:t xml:space="preserve">         WYKONAWCA</w:t>
      </w:r>
    </w:p>
    <w:p w14:paraId="267DE280" w14:textId="77777777" w:rsidR="00F87F91" w:rsidRDefault="00F87F91" w:rsidP="00517207">
      <w:pPr>
        <w:autoSpaceDE/>
        <w:autoSpaceDN/>
        <w:spacing w:line="276" w:lineRule="auto"/>
        <w:rPr>
          <w:rFonts w:cstheme="minorHAnsi"/>
          <w:b/>
          <w:bCs/>
          <w:u w:val="single"/>
        </w:rPr>
      </w:pPr>
      <w:r>
        <w:rPr>
          <w:rFonts w:cstheme="minorHAnsi"/>
          <w:b/>
          <w:bCs/>
          <w:u w:val="single"/>
        </w:rPr>
        <w:br w:type="page"/>
      </w:r>
    </w:p>
    <w:p w14:paraId="3A571272" w14:textId="2E770169" w:rsidR="00920AF8" w:rsidRPr="00DB6024" w:rsidRDefault="00920AF8" w:rsidP="00517207">
      <w:pPr>
        <w:spacing w:line="276" w:lineRule="auto"/>
        <w:jc w:val="right"/>
        <w:rPr>
          <w:rFonts w:asciiTheme="minorHAnsi" w:hAnsiTheme="minorHAnsi" w:cstheme="minorHAnsi"/>
          <w:b/>
          <w:bCs/>
          <w:u w:val="single"/>
        </w:rPr>
      </w:pPr>
      <w:r w:rsidRPr="00DB6024">
        <w:rPr>
          <w:rFonts w:asciiTheme="minorHAnsi" w:hAnsiTheme="minorHAnsi" w:cstheme="minorHAnsi"/>
          <w:b/>
          <w:bCs/>
          <w:u w:val="single"/>
        </w:rPr>
        <w:lastRenderedPageBreak/>
        <w:t>Załącznik nr 1</w:t>
      </w:r>
    </w:p>
    <w:p w14:paraId="68C19F2F" w14:textId="77777777" w:rsidR="00920AF8" w:rsidRPr="005700AA" w:rsidRDefault="00920AF8" w:rsidP="00517207">
      <w:pPr>
        <w:pBdr>
          <w:top w:val="single" w:sz="4" w:space="0" w:color="auto"/>
          <w:left w:val="single" w:sz="4" w:space="4" w:color="auto"/>
          <w:bottom w:val="single" w:sz="4" w:space="1" w:color="auto"/>
          <w:right w:val="single" w:sz="4" w:space="4" w:color="auto"/>
        </w:pBdr>
        <w:shd w:val="clear" w:color="auto" w:fill="F2F2F2"/>
        <w:spacing w:line="276" w:lineRule="auto"/>
        <w:jc w:val="center"/>
        <w:rPr>
          <w:rFonts w:ascii="Arial" w:eastAsia="Calibri" w:hAnsi="Arial"/>
          <w:b/>
          <w:sz w:val="24"/>
          <w:szCs w:val="24"/>
        </w:rPr>
      </w:pPr>
      <w:r w:rsidRPr="005700AA">
        <w:rPr>
          <w:rFonts w:ascii="Arial" w:eastAsia="Calibri" w:hAnsi="Arial"/>
          <w:b/>
          <w:sz w:val="24"/>
          <w:szCs w:val="24"/>
        </w:rPr>
        <w:t>KLAUZULA INFORMACYJNA dla KONTRAHENTÓW</w:t>
      </w:r>
    </w:p>
    <w:p w14:paraId="6704B4A6" w14:textId="77777777" w:rsidR="00920AF8" w:rsidRPr="005700AA" w:rsidRDefault="00920AF8" w:rsidP="00517207">
      <w:pPr>
        <w:pBdr>
          <w:top w:val="single" w:sz="4" w:space="0" w:color="auto"/>
          <w:left w:val="single" w:sz="4" w:space="4" w:color="auto"/>
          <w:bottom w:val="single" w:sz="4" w:space="1" w:color="auto"/>
          <w:right w:val="single" w:sz="4" w:space="4" w:color="auto"/>
        </w:pBdr>
        <w:shd w:val="clear" w:color="auto" w:fill="F2F2F2"/>
        <w:spacing w:line="276" w:lineRule="auto"/>
        <w:jc w:val="center"/>
        <w:rPr>
          <w:rFonts w:ascii="Arial" w:eastAsia="Calibri" w:hAnsi="Arial"/>
          <w:b/>
        </w:rPr>
      </w:pPr>
      <w:r w:rsidRPr="005700AA">
        <w:rPr>
          <w:rFonts w:ascii="Arial" w:eastAsia="Calibri" w:hAnsi="Arial"/>
          <w:b/>
          <w:sz w:val="24"/>
          <w:szCs w:val="24"/>
        </w:rPr>
        <w:t xml:space="preserve"> w związku z zawieraniem i realizacją umów z Kontrahentami</w:t>
      </w:r>
    </w:p>
    <w:p w14:paraId="190F00F4" w14:textId="77777777" w:rsidR="00A13ED1" w:rsidRDefault="00A13ED1" w:rsidP="00517207">
      <w:pPr>
        <w:spacing w:line="276" w:lineRule="auto"/>
        <w:jc w:val="both"/>
        <w:rPr>
          <w:rFonts w:ascii="Arial" w:eastAsia="Calibri" w:hAnsi="Arial" w:cs="Calibri"/>
          <w:sz w:val="16"/>
          <w:szCs w:val="16"/>
        </w:rPr>
      </w:pPr>
    </w:p>
    <w:p w14:paraId="3CCC7703" w14:textId="535C5AAA" w:rsidR="00920AF8" w:rsidRPr="00A13ED1" w:rsidRDefault="00920AF8" w:rsidP="00517207">
      <w:pPr>
        <w:spacing w:line="276" w:lineRule="auto"/>
        <w:jc w:val="both"/>
        <w:rPr>
          <w:rFonts w:ascii="Arial" w:eastAsia="Calibri" w:hAnsi="Arial" w:cs="Calibri"/>
          <w:sz w:val="16"/>
          <w:szCs w:val="16"/>
        </w:rPr>
      </w:pPr>
      <w:r w:rsidRPr="00A13ED1">
        <w:rPr>
          <w:rFonts w:ascii="Arial" w:eastAsia="Calibri" w:hAnsi="Arial" w:cs="Calibri"/>
          <w:sz w:val="16"/>
          <w:szCs w:val="16"/>
        </w:rPr>
        <w:t xml:space="preserve">W związku z koniecznością wypełnienia obowiązku określonego w </w:t>
      </w:r>
      <w:r w:rsidRPr="00A13ED1">
        <w:rPr>
          <w:rFonts w:ascii="Arial" w:eastAsia="Verdana" w:hAnsi="Arial" w:cs="Calibri"/>
          <w:sz w:val="16"/>
          <w:szCs w:val="16"/>
        </w:rPr>
        <w:t>Rozporządzeniu Parlamentu Europejskiego i Rady (UE) 2016/679 z dnia 27 kwietnia 2016 r</w:t>
      </w:r>
      <w:r w:rsidRPr="00A13ED1">
        <w:rPr>
          <w:rFonts w:ascii="Arial" w:eastAsia="Calibri" w:hAnsi="Arial" w:cs="Calibri"/>
          <w:sz w:val="16"/>
          <w:szCs w:val="16"/>
        </w:rPr>
        <w:t>. (RODO), informujemy:</w:t>
      </w:r>
    </w:p>
    <w:p w14:paraId="0AFE95A5" w14:textId="77777777" w:rsidR="00920AF8" w:rsidRPr="00A13ED1" w:rsidRDefault="00920AF8" w:rsidP="00517207">
      <w:pPr>
        <w:spacing w:line="276" w:lineRule="auto"/>
        <w:jc w:val="both"/>
        <w:rPr>
          <w:rFonts w:ascii="Arial" w:eastAsia="Calibri" w:hAnsi="Arial"/>
          <w:b/>
          <w:sz w:val="16"/>
          <w:szCs w:val="16"/>
        </w:rPr>
      </w:pPr>
    </w:p>
    <w:p w14:paraId="63BF8F77" w14:textId="77777777" w:rsidR="00920AF8" w:rsidRPr="00A13ED1" w:rsidRDefault="00920AF8" w:rsidP="00517207">
      <w:pPr>
        <w:spacing w:line="276" w:lineRule="auto"/>
        <w:jc w:val="both"/>
        <w:rPr>
          <w:rFonts w:ascii="Arial" w:eastAsia="Calibri" w:hAnsi="Arial"/>
          <w:b/>
          <w:sz w:val="16"/>
          <w:szCs w:val="16"/>
        </w:rPr>
      </w:pPr>
      <w:r w:rsidRPr="00A13ED1">
        <w:rPr>
          <w:rFonts w:ascii="Arial" w:eastAsia="Calibri" w:hAnsi="Arial"/>
          <w:b/>
          <w:sz w:val="16"/>
          <w:szCs w:val="16"/>
        </w:rPr>
        <w:t>1. Informacje dotyczące administratora danych</w:t>
      </w:r>
    </w:p>
    <w:p w14:paraId="46EFAEBB" w14:textId="75ADC99F" w:rsidR="00920AF8" w:rsidRPr="00A13ED1" w:rsidRDefault="00920AF8" w:rsidP="00517207">
      <w:pPr>
        <w:spacing w:line="276" w:lineRule="auto"/>
        <w:jc w:val="both"/>
        <w:rPr>
          <w:rFonts w:ascii="Arial" w:hAnsi="Arial" w:cs="Calibri"/>
          <w:sz w:val="16"/>
          <w:szCs w:val="16"/>
        </w:rPr>
      </w:pPr>
      <w:r w:rsidRPr="00A13ED1">
        <w:rPr>
          <w:rFonts w:ascii="Arial" w:hAnsi="Arial" w:cs="Calibri"/>
          <w:sz w:val="16"/>
          <w:szCs w:val="16"/>
        </w:rPr>
        <w:t xml:space="preserve">Administratorem Państwa danych osobowych przetwarzanych w związku z zawarciem i realizacją umowy </w:t>
      </w:r>
      <w:r w:rsidRPr="00A13ED1">
        <w:rPr>
          <w:rFonts w:ascii="Arial" w:hAnsi="Arial" w:cs="Calibri"/>
          <w:b/>
          <w:sz w:val="16"/>
          <w:szCs w:val="16"/>
        </w:rPr>
        <w:t>Nr </w:t>
      </w:r>
      <w:r w:rsidR="00C56A01" w:rsidRPr="00A13ED1">
        <w:rPr>
          <w:rFonts w:asciiTheme="minorHAnsi" w:hAnsiTheme="minorHAnsi" w:cstheme="minorHAnsi"/>
          <w:b/>
          <w:sz w:val="16"/>
          <w:szCs w:val="16"/>
        </w:rPr>
        <w:t>…………</w:t>
      </w:r>
      <w:r w:rsidRPr="00A13ED1">
        <w:rPr>
          <w:rFonts w:ascii="Arial" w:hAnsi="Arial" w:cs="Calibri"/>
          <w:b/>
          <w:sz w:val="16"/>
          <w:szCs w:val="16"/>
        </w:rPr>
        <w:t xml:space="preserve"> z dnia </w:t>
      </w:r>
      <w:r w:rsidR="00C56A01" w:rsidRPr="00A13ED1">
        <w:rPr>
          <w:rFonts w:ascii="Arial" w:hAnsi="Arial" w:cs="Calibri"/>
          <w:b/>
          <w:sz w:val="16"/>
          <w:szCs w:val="16"/>
        </w:rPr>
        <w:t>………….</w:t>
      </w:r>
      <w:r w:rsidRPr="00A13ED1">
        <w:rPr>
          <w:rFonts w:ascii="Arial" w:hAnsi="Arial" w:cs="Calibri"/>
          <w:sz w:val="16"/>
          <w:szCs w:val="16"/>
        </w:rPr>
        <w:t xml:space="preserve"> r.</w:t>
      </w:r>
      <w:r w:rsidRPr="00A13ED1">
        <w:rPr>
          <w:rFonts w:ascii="Arial" w:eastAsia="Calibri" w:hAnsi="Arial" w:cs="Calibri"/>
          <w:sz w:val="16"/>
          <w:szCs w:val="16"/>
        </w:rPr>
        <w:t>,</w:t>
      </w:r>
      <w:r w:rsidRPr="00A13ED1">
        <w:rPr>
          <w:rFonts w:ascii="Arial" w:hAnsi="Arial" w:cs="Calibri"/>
          <w:sz w:val="16"/>
          <w:szCs w:val="16"/>
        </w:rPr>
        <w:t xml:space="preserve"> jest  </w:t>
      </w:r>
      <w:r w:rsidRPr="00A13ED1">
        <w:rPr>
          <w:rFonts w:ascii="Arial" w:eastAsia="Calibri" w:hAnsi="Arial" w:cs="Calibri"/>
          <w:b/>
          <w:sz w:val="16"/>
          <w:szCs w:val="16"/>
        </w:rPr>
        <w:t>Bio Star Sp. z o.o., ul. Bogusława IV nr 15; 73-110 Stargard</w:t>
      </w:r>
    </w:p>
    <w:p w14:paraId="740F285A" w14:textId="77777777" w:rsidR="00920AF8" w:rsidRPr="00A13ED1" w:rsidRDefault="00920AF8" w:rsidP="00517207">
      <w:pPr>
        <w:spacing w:line="276" w:lineRule="auto"/>
        <w:jc w:val="both"/>
        <w:rPr>
          <w:rFonts w:ascii="Arial" w:hAnsi="Arial" w:cs="Calibri"/>
          <w:b/>
          <w:sz w:val="16"/>
          <w:szCs w:val="16"/>
        </w:rPr>
      </w:pPr>
      <w:r w:rsidRPr="00A13ED1">
        <w:rPr>
          <w:rFonts w:ascii="Arial" w:hAnsi="Arial" w:cs="Calibri"/>
          <w:b/>
          <w:bCs/>
          <w:sz w:val="16"/>
          <w:szCs w:val="16"/>
        </w:rPr>
        <w:t>2. Inspektor ochrony danych</w:t>
      </w:r>
    </w:p>
    <w:p w14:paraId="048BFE88" w14:textId="77777777" w:rsidR="00920AF8" w:rsidRPr="00A13ED1" w:rsidRDefault="00920AF8" w:rsidP="00517207">
      <w:pPr>
        <w:spacing w:line="276" w:lineRule="auto"/>
        <w:jc w:val="both"/>
        <w:rPr>
          <w:rFonts w:ascii="Arial" w:hAnsi="Arial" w:cs="Calibri"/>
          <w:sz w:val="16"/>
          <w:szCs w:val="16"/>
        </w:rPr>
      </w:pPr>
      <w:r w:rsidRPr="00A13ED1">
        <w:rPr>
          <w:rFonts w:ascii="Arial" w:hAnsi="Arial" w:cs="Calibri"/>
          <w:sz w:val="16"/>
          <w:szCs w:val="16"/>
        </w:rPr>
        <w:t>Mogą się Państwo kontaktować z naszym inspektorem ochrony danych,  we wszystkich sprawach dotyczących przetwarzania Państwa danych i korzystania z Państwa praw, w następujący sposób:</w:t>
      </w:r>
    </w:p>
    <w:p w14:paraId="09B0685F" w14:textId="77777777" w:rsidR="00920AF8" w:rsidRPr="00A13ED1" w:rsidRDefault="00920AF8" w:rsidP="00517207">
      <w:pPr>
        <w:spacing w:line="276" w:lineRule="auto"/>
        <w:jc w:val="both"/>
        <w:rPr>
          <w:rFonts w:ascii="Arial" w:hAnsi="Arial" w:cs="Calibri"/>
          <w:sz w:val="16"/>
          <w:szCs w:val="16"/>
        </w:rPr>
      </w:pPr>
    </w:p>
    <w:p w14:paraId="4FA0CA7E" w14:textId="77777777" w:rsidR="00920AF8" w:rsidRPr="00A13ED1" w:rsidRDefault="00920AF8" w:rsidP="00926804">
      <w:pPr>
        <w:numPr>
          <w:ilvl w:val="0"/>
          <w:numId w:val="1"/>
        </w:numPr>
        <w:autoSpaceDE/>
        <w:autoSpaceDN/>
        <w:spacing w:line="276" w:lineRule="auto"/>
        <w:jc w:val="both"/>
        <w:rPr>
          <w:rFonts w:ascii="Arial" w:hAnsi="Arial" w:cs="Calibri"/>
          <w:sz w:val="16"/>
          <w:szCs w:val="16"/>
        </w:rPr>
      </w:pPr>
      <w:r w:rsidRPr="00A13ED1">
        <w:rPr>
          <w:rFonts w:ascii="Arial" w:hAnsi="Arial" w:cs="Calibri"/>
          <w:sz w:val="16"/>
          <w:szCs w:val="16"/>
        </w:rPr>
        <w:t>listownie na adres</w:t>
      </w:r>
      <w:r w:rsidRPr="00A13ED1">
        <w:rPr>
          <w:rFonts w:ascii="Arial" w:eastAsia="Calibri" w:hAnsi="Arial"/>
          <w:sz w:val="16"/>
          <w:szCs w:val="16"/>
        </w:rPr>
        <w:t xml:space="preserve"> Administratora, z dopiskiem Inspektor ochrony danych – Małgorzata Górka</w:t>
      </w:r>
    </w:p>
    <w:p w14:paraId="668536A3" w14:textId="77777777" w:rsidR="00920AF8" w:rsidRPr="00A13ED1" w:rsidRDefault="00920AF8" w:rsidP="00926804">
      <w:pPr>
        <w:numPr>
          <w:ilvl w:val="0"/>
          <w:numId w:val="1"/>
        </w:numPr>
        <w:autoSpaceDE/>
        <w:autoSpaceDN/>
        <w:spacing w:line="276" w:lineRule="auto"/>
        <w:jc w:val="both"/>
        <w:rPr>
          <w:rFonts w:ascii="Arial" w:hAnsi="Arial" w:cs="Calibri"/>
          <w:sz w:val="16"/>
          <w:szCs w:val="16"/>
        </w:rPr>
      </w:pPr>
      <w:r w:rsidRPr="00A13ED1">
        <w:rPr>
          <w:rFonts w:ascii="Arial" w:hAnsi="Arial" w:cs="Calibri"/>
          <w:sz w:val="16"/>
          <w:szCs w:val="16"/>
        </w:rPr>
        <w:t>poprzez e-mail: </w:t>
      </w:r>
      <w:hyperlink r:id="rId7" w:history="1">
        <w:r w:rsidRPr="00A13ED1">
          <w:rPr>
            <w:rFonts w:ascii="Arial" w:eastAsia="Calibri" w:hAnsi="Arial" w:cs="Calibri"/>
            <w:sz w:val="16"/>
            <w:szCs w:val="16"/>
            <w:u w:val="single"/>
          </w:rPr>
          <w:t>inspektor@danych.osobowych.pl</w:t>
        </w:r>
      </w:hyperlink>
      <w:r w:rsidRPr="00A13ED1">
        <w:rPr>
          <w:rFonts w:ascii="Arial" w:eastAsia="Calibri" w:hAnsi="Arial" w:cs="Calibri"/>
          <w:sz w:val="16"/>
          <w:szCs w:val="16"/>
        </w:rPr>
        <w:t xml:space="preserve"> </w:t>
      </w:r>
    </w:p>
    <w:p w14:paraId="1F8DF684" w14:textId="77777777" w:rsidR="00920AF8" w:rsidRPr="00A13ED1" w:rsidRDefault="00920AF8" w:rsidP="00926804">
      <w:pPr>
        <w:numPr>
          <w:ilvl w:val="0"/>
          <w:numId w:val="1"/>
        </w:numPr>
        <w:autoSpaceDE/>
        <w:autoSpaceDN/>
        <w:spacing w:line="276" w:lineRule="auto"/>
        <w:jc w:val="both"/>
        <w:rPr>
          <w:rFonts w:ascii="Arial" w:hAnsi="Arial" w:cs="Calibri"/>
          <w:sz w:val="16"/>
          <w:szCs w:val="16"/>
        </w:rPr>
      </w:pPr>
      <w:r w:rsidRPr="00A13ED1">
        <w:rPr>
          <w:rFonts w:ascii="Arial" w:hAnsi="Arial" w:cs="Calibri"/>
          <w:sz w:val="16"/>
          <w:szCs w:val="16"/>
        </w:rPr>
        <w:t>telefonicznie:    500 071 091</w:t>
      </w:r>
    </w:p>
    <w:p w14:paraId="2436DDA0" w14:textId="77777777" w:rsidR="00920AF8" w:rsidRPr="00A13ED1" w:rsidRDefault="00920AF8" w:rsidP="00517207">
      <w:pPr>
        <w:spacing w:line="276" w:lineRule="auto"/>
        <w:jc w:val="both"/>
        <w:rPr>
          <w:rFonts w:ascii="Arial" w:hAnsi="Arial" w:cs="Calibri"/>
          <w:b/>
          <w:sz w:val="16"/>
          <w:szCs w:val="16"/>
        </w:rPr>
      </w:pPr>
      <w:r w:rsidRPr="00A13ED1">
        <w:rPr>
          <w:rFonts w:ascii="Arial" w:hAnsi="Arial" w:cs="Calibri"/>
          <w:b/>
          <w:bCs/>
          <w:sz w:val="16"/>
          <w:szCs w:val="16"/>
        </w:rPr>
        <w:t>3. Cel przetwarzania Państwa danych oraz podstawy prawne</w:t>
      </w:r>
    </w:p>
    <w:p w14:paraId="67E11B63" w14:textId="77777777" w:rsidR="00920AF8" w:rsidRPr="00A13ED1" w:rsidRDefault="00920AF8" w:rsidP="00517207">
      <w:pPr>
        <w:spacing w:line="276" w:lineRule="auto"/>
        <w:jc w:val="both"/>
        <w:rPr>
          <w:rFonts w:ascii="Arial" w:hAnsi="Arial" w:cs="Calibri"/>
          <w:sz w:val="16"/>
          <w:szCs w:val="16"/>
        </w:rPr>
      </w:pPr>
      <w:r w:rsidRPr="00A13ED1">
        <w:rPr>
          <w:rFonts w:ascii="Arial" w:hAnsi="Arial" w:cs="Calibri"/>
          <w:sz w:val="16"/>
          <w:szCs w:val="16"/>
        </w:rPr>
        <w:t xml:space="preserve">Państwa dane będą przetwarzane w celach wynikających  z zawarcia i realizacji umowy </w:t>
      </w:r>
      <w:r w:rsidRPr="00A13ED1">
        <w:rPr>
          <w:rFonts w:ascii="Arial" w:eastAsia="Calibri" w:hAnsi="Arial" w:cs="Calibri"/>
          <w:sz w:val="16"/>
          <w:szCs w:val="16"/>
        </w:rPr>
        <w:t>oraz</w:t>
      </w:r>
      <w:r w:rsidRPr="00A13ED1">
        <w:rPr>
          <w:rFonts w:ascii="Arial" w:hAnsi="Arial" w:cs="Calibri"/>
          <w:sz w:val="16"/>
          <w:szCs w:val="16"/>
        </w:rPr>
        <w:t xml:space="preserve"> w celu utrzymania kontaktów. </w:t>
      </w:r>
    </w:p>
    <w:p w14:paraId="41E4A41E" w14:textId="77777777" w:rsidR="00920AF8" w:rsidRPr="00A13ED1" w:rsidRDefault="00920AF8" w:rsidP="00517207">
      <w:pPr>
        <w:spacing w:line="276" w:lineRule="auto"/>
        <w:jc w:val="both"/>
        <w:rPr>
          <w:rFonts w:ascii="Arial" w:hAnsi="Arial" w:cs="Calibri"/>
          <w:sz w:val="16"/>
          <w:szCs w:val="16"/>
        </w:rPr>
      </w:pPr>
      <w:r w:rsidRPr="00A13ED1">
        <w:rPr>
          <w:rFonts w:ascii="Arial" w:hAnsi="Arial" w:cs="Calibri"/>
          <w:sz w:val="16"/>
          <w:szCs w:val="16"/>
        </w:rPr>
        <w:t>Podstawą prawną ich przetwarzania jest:</w:t>
      </w:r>
    </w:p>
    <w:p w14:paraId="7B78F61A" w14:textId="77777777" w:rsidR="00920AF8" w:rsidRPr="00A13ED1" w:rsidRDefault="00920AF8" w:rsidP="00926804">
      <w:pPr>
        <w:numPr>
          <w:ilvl w:val="0"/>
          <w:numId w:val="2"/>
        </w:numPr>
        <w:autoSpaceDE/>
        <w:autoSpaceDN/>
        <w:spacing w:line="276" w:lineRule="auto"/>
        <w:jc w:val="both"/>
        <w:rPr>
          <w:rFonts w:ascii="Arial" w:hAnsi="Arial" w:cs="Calibri"/>
          <w:sz w:val="16"/>
          <w:szCs w:val="16"/>
        </w:rPr>
      </w:pPr>
      <w:r w:rsidRPr="00A13ED1">
        <w:rPr>
          <w:rFonts w:ascii="Arial" w:hAnsi="Arial" w:cs="Calibri"/>
          <w:sz w:val="16"/>
          <w:szCs w:val="16"/>
        </w:rPr>
        <w:t>art. 6, ust.1 lit. b oraz c RODO, gdy przetwarzanie jest niezbędne do wykonania umowy, podjęcia działań przed jej zawarciem oraz do wypełnienia naszych obowiązków prawnych, np. obowiązków archiwizacji;</w:t>
      </w:r>
    </w:p>
    <w:p w14:paraId="6A86302A" w14:textId="77777777" w:rsidR="00920AF8" w:rsidRPr="00A13ED1" w:rsidRDefault="00920AF8" w:rsidP="00926804">
      <w:pPr>
        <w:numPr>
          <w:ilvl w:val="0"/>
          <w:numId w:val="2"/>
        </w:numPr>
        <w:autoSpaceDE/>
        <w:autoSpaceDN/>
        <w:spacing w:line="276" w:lineRule="auto"/>
        <w:jc w:val="both"/>
        <w:rPr>
          <w:rFonts w:ascii="Arial" w:hAnsi="Arial" w:cs="Calibri"/>
          <w:sz w:val="16"/>
          <w:szCs w:val="16"/>
        </w:rPr>
      </w:pPr>
      <w:r w:rsidRPr="00A13ED1">
        <w:rPr>
          <w:rFonts w:ascii="Arial" w:hAnsi="Arial" w:cs="Calibri"/>
          <w:sz w:val="16"/>
          <w:szCs w:val="16"/>
        </w:rPr>
        <w:t>art. 6 ust.1 lit. f RODO, gdy przetwarzanie jest niezbędne dla realizacji naszych uzasadnionych interesów, przy czym zawsze staramy się zachować równowagę między naszym uzasadnionym interesem a Państwa prywatnością i nie wpływamy nadmiernie na Państwa podstawowe prawa i wolności;</w:t>
      </w:r>
    </w:p>
    <w:p w14:paraId="38F2AAAD" w14:textId="77777777" w:rsidR="00920AF8" w:rsidRPr="00A13ED1" w:rsidRDefault="00920AF8" w:rsidP="00517207">
      <w:pPr>
        <w:spacing w:line="276" w:lineRule="auto"/>
        <w:ind w:left="720"/>
        <w:jc w:val="both"/>
        <w:rPr>
          <w:rFonts w:ascii="Arial" w:hAnsi="Arial" w:cs="Calibri"/>
          <w:sz w:val="16"/>
          <w:szCs w:val="16"/>
        </w:rPr>
      </w:pPr>
      <w:r w:rsidRPr="00A13ED1">
        <w:rPr>
          <w:rFonts w:ascii="Arial" w:hAnsi="Arial" w:cs="Calibri"/>
          <w:sz w:val="16"/>
          <w:szCs w:val="16"/>
        </w:rPr>
        <w:t>Takimi uzasadnionymi interesami są, m.in.: weryfikacja złożonych ofert, umożliwienie kontaktu, zapobieganie oszustwom oraz działalności przestępczej, ustalenie lub dochodzenie roszczeń, a także obrona przed takimi roszczeniami;</w:t>
      </w:r>
    </w:p>
    <w:p w14:paraId="508A8C82" w14:textId="77777777" w:rsidR="00920AF8" w:rsidRPr="00A13ED1" w:rsidRDefault="00920AF8" w:rsidP="00517207">
      <w:pPr>
        <w:spacing w:line="276" w:lineRule="auto"/>
        <w:jc w:val="both"/>
        <w:rPr>
          <w:rFonts w:ascii="Arial" w:hAnsi="Arial" w:cs="Calibri"/>
          <w:b/>
          <w:sz w:val="16"/>
          <w:szCs w:val="16"/>
        </w:rPr>
      </w:pPr>
      <w:r w:rsidRPr="00A13ED1">
        <w:rPr>
          <w:rFonts w:ascii="Arial" w:hAnsi="Arial" w:cs="Calibri"/>
          <w:b/>
          <w:bCs/>
          <w:sz w:val="16"/>
          <w:szCs w:val="16"/>
        </w:rPr>
        <w:t>4. Okres przechowywania danych</w:t>
      </w:r>
    </w:p>
    <w:p w14:paraId="6E3D3303" w14:textId="77777777" w:rsidR="00920AF8" w:rsidRPr="00A13ED1" w:rsidRDefault="00920AF8" w:rsidP="00517207">
      <w:pPr>
        <w:spacing w:line="276" w:lineRule="auto"/>
        <w:jc w:val="both"/>
        <w:rPr>
          <w:rFonts w:ascii="Arial" w:hAnsi="Arial" w:cs="Calibri"/>
          <w:sz w:val="16"/>
          <w:szCs w:val="16"/>
        </w:rPr>
      </w:pPr>
      <w:r w:rsidRPr="00A13ED1">
        <w:rPr>
          <w:rFonts w:ascii="Arial" w:hAnsi="Arial" w:cs="Calibri"/>
          <w:sz w:val="16"/>
          <w:szCs w:val="16"/>
        </w:rPr>
        <w:t>Państwa dane przetwarzane będą przez okres niezbędny do realizacji warunków umowy, spełnienia obowiązków archiwizacyjnych oraz okres niezbędny dla celów ustalania lub dochodzenia roszczeń, a także obrony przed takimi roszczeniami - co do zasady nie dłużej, niż przez 10 lat od zajścia zdarzenia skutkującego powstaniem roszczenia;</w:t>
      </w:r>
    </w:p>
    <w:p w14:paraId="3CDAE77C" w14:textId="77777777" w:rsidR="00920AF8" w:rsidRPr="00A13ED1" w:rsidRDefault="00920AF8" w:rsidP="00517207">
      <w:pPr>
        <w:spacing w:line="276" w:lineRule="auto"/>
        <w:jc w:val="both"/>
        <w:rPr>
          <w:rFonts w:ascii="Arial" w:hAnsi="Arial" w:cs="Calibri"/>
          <w:b/>
          <w:bCs/>
          <w:sz w:val="16"/>
          <w:szCs w:val="16"/>
        </w:rPr>
      </w:pPr>
      <w:r w:rsidRPr="00A13ED1">
        <w:rPr>
          <w:rFonts w:ascii="Arial" w:hAnsi="Arial" w:cs="Calibri"/>
          <w:b/>
          <w:bCs/>
          <w:sz w:val="16"/>
          <w:szCs w:val="16"/>
        </w:rPr>
        <w:t>5. Komu przekazujemy Państwa dane?</w:t>
      </w:r>
    </w:p>
    <w:p w14:paraId="34EF6161" w14:textId="77777777" w:rsidR="00920AF8" w:rsidRPr="00A13ED1" w:rsidRDefault="00920AF8" w:rsidP="00517207">
      <w:pPr>
        <w:spacing w:line="276" w:lineRule="auto"/>
        <w:jc w:val="both"/>
        <w:rPr>
          <w:rFonts w:ascii="Arial" w:eastAsia="Calibri" w:hAnsi="Arial" w:cs="Calibri"/>
          <w:sz w:val="16"/>
          <w:szCs w:val="16"/>
        </w:rPr>
      </w:pPr>
      <w:r w:rsidRPr="00A13ED1">
        <w:rPr>
          <w:rFonts w:ascii="Arial" w:eastAsia="Calibri" w:hAnsi="Arial" w:cs="Calibri"/>
          <w:sz w:val="16"/>
          <w:szCs w:val="16"/>
        </w:rPr>
        <w:t>Odbiorcami Pani/Pana danych osobowych będą:</w:t>
      </w:r>
    </w:p>
    <w:p w14:paraId="5E779E34" w14:textId="77777777" w:rsidR="00920AF8" w:rsidRPr="00A13ED1" w:rsidRDefault="00920AF8" w:rsidP="00926804">
      <w:pPr>
        <w:numPr>
          <w:ilvl w:val="0"/>
          <w:numId w:val="3"/>
        </w:numPr>
        <w:autoSpaceDE/>
        <w:autoSpaceDN/>
        <w:spacing w:line="276" w:lineRule="auto"/>
        <w:jc w:val="both"/>
        <w:rPr>
          <w:rFonts w:ascii="Arial" w:eastAsia="Calibri" w:hAnsi="Arial" w:cs="Calibri"/>
          <w:sz w:val="16"/>
          <w:szCs w:val="16"/>
        </w:rPr>
      </w:pPr>
      <w:r w:rsidRPr="00A13ED1">
        <w:rPr>
          <w:rFonts w:ascii="Arial" w:eastAsia="Calibri" w:hAnsi="Arial" w:cs="Calibri"/>
          <w:sz w:val="16"/>
          <w:szCs w:val="16"/>
        </w:rPr>
        <w:t>nasi upoważnieni pracownicy, którzy muszą mieć dostęp do danych, aby wykonywać swoje obowiązki;</w:t>
      </w:r>
    </w:p>
    <w:p w14:paraId="2DFD142C" w14:textId="77777777" w:rsidR="00920AF8" w:rsidRPr="00A13ED1" w:rsidRDefault="00920AF8" w:rsidP="00926804">
      <w:pPr>
        <w:numPr>
          <w:ilvl w:val="0"/>
          <w:numId w:val="3"/>
        </w:numPr>
        <w:autoSpaceDE/>
        <w:autoSpaceDN/>
        <w:spacing w:line="276" w:lineRule="auto"/>
        <w:jc w:val="both"/>
        <w:rPr>
          <w:rFonts w:ascii="Arial" w:eastAsia="Calibri" w:hAnsi="Arial" w:cs="Calibri"/>
          <w:sz w:val="16"/>
          <w:szCs w:val="16"/>
        </w:rPr>
      </w:pPr>
      <w:r w:rsidRPr="00A13ED1">
        <w:rPr>
          <w:rFonts w:ascii="Arial" w:eastAsia="Calibri" w:hAnsi="Arial" w:cs="Calibri"/>
          <w:sz w:val="16"/>
          <w:szCs w:val="16"/>
        </w:rPr>
        <w:t xml:space="preserve">podmioty przetwarzające – którym zlecimy czynności przetwarzania danych, jeśli będzie to konieczne;  Dostęp tych podmiotów do Państwa danych będzie </w:t>
      </w:r>
      <w:r w:rsidRPr="00A13ED1">
        <w:rPr>
          <w:rFonts w:ascii="Arial" w:hAnsi="Arial" w:cs="Calibri"/>
          <w:sz w:val="16"/>
          <w:szCs w:val="16"/>
        </w:rPr>
        <w:t xml:space="preserve"> ograniczony wyłącznie do możliwości wglądu do informacji, w związku ze świadczeniem usług wsparcia technicznego, prawnego lub archiwizacyjnego. Odbiorców tych obowiązuje klauzula zachowania poufności danych, w tym danych osobowych.</w:t>
      </w:r>
    </w:p>
    <w:p w14:paraId="60FBA94F" w14:textId="77777777" w:rsidR="00920AF8" w:rsidRPr="00A13ED1" w:rsidRDefault="00920AF8" w:rsidP="00926804">
      <w:pPr>
        <w:numPr>
          <w:ilvl w:val="0"/>
          <w:numId w:val="3"/>
        </w:numPr>
        <w:autoSpaceDE/>
        <w:autoSpaceDN/>
        <w:spacing w:line="276" w:lineRule="auto"/>
        <w:jc w:val="both"/>
        <w:rPr>
          <w:rFonts w:ascii="Arial" w:hAnsi="Arial" w:cs="Calibri"/>
          <w:sz w:val="16"/>
          <w:szCs w:val="16"/>
        </w:rPr>
      </w:pPr>
      <w:r w:rsidRPr="00A13ED1">
        <w:rPr>
          <w:rFonts w:ascii="Arial" w:eastAsia="Calibri" w:hAnsi="Arial" w:cs="Calibri"/>
          <w:sz w:val="16"/>
          <w:szCs w:val="16"/>
        </w:rPr>
        <w:t>podmioty uprawnione na podstawie przepisów prawa (np. instytucje kontrolne), w przypadku uzasadnionego żądania;</w:t>
      </w:r>
    </w:p>
    <w:p w14:paraId="319B26EC" w14:textId="77777777" w:rsidR="00920AF8" w:rsidRPr="00A13ED1" w:rsidRDefault="00920AF8" w:rsidP="00517207">
      <w:pPr>
        <w:spacing w:line="276" w:lineRule="auto"/>
        <w:jc w:val="both"/>
        <w:rPr>
          <w:rFonts w:ascii="Arial" w:hAnsi="Arial" w:cs="Calibri"/>
          <w:b/>
          <w:sz w:val="16"/>
          <w:szCs w:val="16"/>
        </w:rPr>
      </w:pPr>
      <w:r w:rsidRPr="00A13ED1">
        <w:rPr>
          <w:rFonts w:ascii="Arial" w:hAnsi="Arial" w:cs="Calibri"/>
          <w:b/>
          <w:bCs/>
          <w:sz w:val="16"/>
          <w:szCs w:val="16"/>
        </w:rPr>
        <w:t>6. Przysługujące Państwu uprawnienia związane z przetwarzaniem danych osobowych</w:t>
      </w:r>
    </w:p>
    <w:p w14:paraId="283102CE" w14:textId="77777777" w:rsidR="00920AF8" w:rsidRPr="00A13ED1" w:rsidRDefault="00920AF8" w:rsidP="00517207">
      <w:pPr>
        <w:spacing w:line="276" w:lineRule="auto"/>
        <w:jc w:val="both"/>
        <w:rPr>
          <w:rFonts w:ascii="Arial" w:hAnsi="Arial" w:cs="Calibri"/>
          <w:sz w:val="16"/>
          <w:szCs w:val="16"/>
        </w:rPr>
      </w:pPr>
      <w:r w:rsidRPr="00A13ED1">
        <w:rPr>
          <w:rFonts w:ascii="Arial" w:hAnsi="Arial" w:cs="Calibri"/>
          <w:sz w:val="16"/>
          <w:szCs w:val="16"/>
        </w:rPr>
        <w:t>Przysługują Państwu następujące uprawnienia:</w:t>
      </w:r>
    </w:p>
    <w:p w14:paraId="7B454EDB" w14:textId="77777777" w:rsidR="00920AF8" w:rsidRPr="00A13ED1" w:rsidRDefault="00920AF8" w:rsidP="00926804">
      <w:pPr>
        <w:numPr>
          <w:ilvl w:val="0"/>
          <w:numId w:val="4"/>
        </w:numPr>
        <w:autoSpaceDE/>
        <w:autoSpaceDN/>
        <w:spacing w:line="276" w:lineRule="auto"/>
        <w:jc w:val="both"/>
        <w:rPr>
          <w:rFonts w:ascii="Arial" w:hAnsi="Arial" w:cs="Calibri"/>
          <w:sz w:val="16"/>
          <w:szCs w:val="16"/>
        </w:rPr>
      </w:pPr>
      <w:r w:rsidRPr="00A13ED1">
        <w:rPr>
          <w:rFonts w:ascii="Arial" w:hAnsi="Arial" w:cs="Calibri"/>
          <w:sz w:val="16"/>
          <w:szCs w:val="16"/>
        </w:rPr>
        <w:t>prawo dostępu do swoich danych oraz otrzymania ich kopii;</w:t>
      </w:r>
    </w:p>
    <w:p w14:paraId="2CEF2657" w14:textId="77777777" w:rsidR="00920AF8" w:rsidRPr="00A13ED1" w:rsidRDefault="00920AF8" w:rsidP="00926804">
      <w:pPr>
        <w:numPr>
          <w:ilvl w:val="0"/>
          <w:numId w:val="4"/>
        </w:numPr>
        <w:autoSpaceDE/>
        <w:autoSpaceDN/>
        <w:spacing w:line="276" w:lineRule="auto"/>
        <w:jc w:val="both"/>
        <w:rPr>
          <w:rFonts w:ascii="Arial" w:hAnsi="Arial" w:cs="Calibri"/>
          <w:sz w:val="16"/>
          <w:szCs w:val="16"/>
        </w:rPr>
      </w:pPr>
      <w:r w:rsidRPr="00A13ED1">
        <w:rPr>
          <w:rFonts w:ascii="Arial" w:hAnsi="Arial" w:cs="Calibri"/>
          <w:sz w:val="16"/>
          <w:szCs w:val="16"/>
        </w:rPr>
        <w:t>prawo do sprostowania (poprawiania) swoich danych;</w:t>
      </w:r>
    </w:p>
    <w:p w14:paraId="6D9E97F7" w14:textId="77777777" w:rsidR="00920AF8" w:rsidRPr="00A13ED1" w:rsidRDefault="00920AF8" w:rsidP="00926804">
      <w:pPr>
        <w:numPr>
          <w:ilvl w:val="0"/>
          <w:numId w:val="4"/>
        </w:numPr>
        <w:autoSpaceDE/>
        <w:autoSpaceDN/>
        <w:spacing w:line="276" w:lineRule="auto"/>
        <w:jc w:val="both"/>
        <w:rPr>
          <w:rFonts w:ascii="Arial" w:hAnsi="Arial" w:cs="Calibri"/>
          <w:sz w:val="16"/>
          <w:szCs w:val="16"/>
        </w:rPr>
      </w:pPr>
      <w:r w:rsidRPr="00A13ED1">
        <w:rPr>
          <w:rFonts w:ascii="Arial" w:hAnsi="Arial" w:cs="Calibri"/>
          <w:sz w:val="16"/>
          <w:szCs w:val="16"/>
        </w:rPr>
        <w:t>prawo do usunięcia danych osobowych, w sytuacji, gdy przetwarzanie danych nie następuje w celu wywiązania się z obowiązku wynikającego z przepisu prawa lub w ramach sprawowania władzy publicznej; </w:t>
      </w:r>
    </w:p>
    <w:p w14:paraId="7838E00E" w14:textId="77777777" w:rsidR="00920AF8" w:rsidRPr="00A13ED1" w:rsidRDefault="00920AF8" w:rsidP="00926804">
      <w:pPr>
        <w:numPr>
          <w:ilvl w:val="0"/>
          <w:numId w:val="4"/>
        </w:numPr>
        <w:autoSpaceDE/>
        <w:autoSpaceDN/>
        <w:spacing w:line="276" w:lineRule="auto"/>
        <w:jc w:val="both"/>
        <w:rPr>
          <w:rFonts w:ascii="Arial" w:hAnsi="Arial" w:cs="Calibri"/>
          <w:sz w:val="16"/>
          <w:szCs w:val="16"/>
        </w:rPr>
      </w:pPr>
      <w:r w:rsidRPr="00A13ED1">
        <w:rPr>
          <w:rFonts w:ascii="Arial" w:hAnsi="Arial" w:cs="Calibri"/>
          <w:sz w:val="16"/>
          <w:szCs w:val="16"/>
        </w:rPr>
        <w:t>prawo wyrażenia sprzeciwu – z przyczyn związanych z Państwa szczególną sytuacją, gdy przetwarzamy Państwa dane z powodu naszych uzasadnionych interesów;</w:t>
      </w:r>
    </w:p>
    <w:p w14:paraId="38F866B5" w14:textId="77777777" w:rsidR="00920AF8" w:rsidRPr="00A13ED1" w:rsidRDefault="00920AF8" w:rsidP="00926804">
      <w:pPr>
        <w:numPr>
          <w:ilvl w:val="0"/>
          <w:numId w:val="4"/>
        </w:numPr>
        <w:autoSpaceDE/>
        <w:autoSpaceDN/>
        <w:spacing w:line="276" w:lineRule="auto"/>
        <w:jc w:val="both"/>
        <w:rPr>
          <w:rFonts w:ascii="Arial" w:hAnsi="Arial" w:cs="Calibri"/>
          <w:sz w:val="16"/>
          <w:szCs w:val="16"/>
        </w:rPr>
      </w:pPr>
      <w:r w:rsidRPr="00A13ED1">
        <w:rPr>
          <w:rFonts w:ascii="Arial" w:hAnsi="Arial" w:cs="Calibri"/>
          <w:sz w:val="16"/>
          <w:szCs w:val="16"/>
        </w:rPr>
        <w:t>prawo do ograniczenia przetwarzania danych, przy czym przepisy odrębne mogą wyłączyć możliwość skorzystania z tego prawa,</w:t>
      </w:r>
    </w:p>
    <w:p w14:paraId="2C88FDB4" w14:textId="77777777" w:rsidR="00920AF8" w:rsidRPr="00A13ED1" w:rsidRDefault="00920AF8" w:rsidP="00926804">
      <w:pPr>
        <w:numPr>
          <w:ilvl w:val="0"/>
          <w:numId w:val="4"/>
        </w:numPr>
        <w:autoSpaceDE/>
        <w:autoSpaceDN/>
        <w:spacing w:line="276" w:lineRule="auto"/>
        <w:jc w:val="both"/>
        <w:rPr>
          <w:rFonts w:ascii="Arial" w:hAnsi="Arial" w:cs="Calibri"/>
          <w:sz w:val="16"/>
          <w:szCs w:val="16"/>
        </w:rPr>
      </w:pPr>
      <w:r w:rsidRPr="00A13ED1">
        <w:rPr>
          <w:rFonts w:ascii="Arial" w:hAnsi="Arial" w:cs="Calibri"/>
          <w:sz w:val="16"/>
          <w:szCs w:val="16"/>
        </w:rPr>
        <w:t>prawo do wniesienia skargi do Prezesa Urzędu Ochrony Danych Osobowych, na adres</w:t>
      </w:r>
      <w:r w:rsidRPr="00A13ED1">
        <w:rPr>
          <w:rFonts w:ascii="Arial" w:eastAsia="Calibri" w:hAnsi="Arial"/>
          <w:sz w:val="16"/>
          <w:szCs w:val="16"/>
        </w:rPr>
        <w:t>: ul. Stawki 2, 00 - 193 Warszawa</w:t>
      </w:r>
      <w:r w:rsidRPr="00A13ED1">
        <w:rPr>
          <w:rFonts w:ascii="Arial" w:hAnsi="Arial" w:cs="Calibri"/>
          <w:sz w:val="16"/>
          <w:szCs w:val="16"/>
        </w:rPr>
        <w:t xml:space="preserve">. </w:t>
      </w:r>
    </w:p>
    <w:p w14:paraId="1E79B4F7" w14:textId="77777777" w:rsidR="00920AF8" w:rsidRPr="00A13ED1" w:rsidRDefault="00920AF8" w:rsidP="00517207">
      <w:pPr>
        <w:spacing w:line="276" w:lineRule="auto"/>
        <w:jc w:val="both"/>
        <w:rPr>
          <w:rFonts w:ascii="Arial" w:hAnsi="Arial" w:cs="Calibri"/>
          <w:b/>
          <w:sz w:val="16"/>
          <w:szCs w:val="16"/>
        </w:rPr>
      </w:pPr>
      <w:r w:rsidRPr="00A13ED1">
        <w:rPr>
          <w:rFonts w:ascii="Arial" w:hAnsi="Arial" w:cs="Calibri"/>
          <w:b/>
          <w:bCs/>
          <w:sz w:val="16"/>
          <w:szCs w:val="16"/>
        </w:rPr>
        <w:t>7. Obowiązek podania danych</w:t>
      </w:r>
    </w:p>
    <w:p w14:paraId="3E2021A7" w14:textId="77777777" w:rsidR="00920AF8" w:rsidRPr="00A13ED1" w:rsidRDefault="00920AF8" w:rsidP="00517207">
      <w:pPr>
        <w:spacing w:line="276" w:lineRule="auto"/>
        <w:jc w:val="both"/>
        <w:rPr>
          <w:rFonts w:ascii="Arial" w:hAnsi="Arial" w:cs="Calibri"/>
          <w:sz w:val="16"/>
          <w:szCs w:val="16"/>
        </w:rPr>
      </w:pPr>
      <w:r w:rsidRPr="00A13ED1">
        <w:rPr>
          <w:rFonts w:ascii="Arial" w:hAnsi="Arial" w:cs="Calibri"/>
          <w:sz w:val="16"/>
          <w:szCs w:val="16"/>
        </w:rPr>
        <w:t xml:space="preserve">Podanie danych osobowych w związku z zawarciem i realizacją umowy nie jest obowiązkowe, ale może być warunkiem niezbędnym do skutecznej realizacji umowy i utrzymania kontaktów. </w:t>
      </w:r>
    </w:p>
    <w:p w14:paraId="71B7C6CD" w14:textId="77777777" w:rsidR="00920AF8" w:rsidRPr="00A13ED1" w:rsidRDefault="00920AF8" w:rsidP="00517207">
      <w:pPr>
        <w:spacing w:line="276" w:lineRule="auto"/>
        <w:jc w:val="both"/>
        <w:rPr>
          <w:rFonts w:ascii="Arial" w:eastAsia="Calibri" w:hAnsi="Arial" w:cs="Calibri"/>
          <w:b/>
          <w:sz w:val="16"/>
          <w:szCs w:val="16"/>
        </w:rPr>
      </w:pPr>
      <w:r w:rsidRPr="00A13ED1">
        <w:rPr>
          <w:rFonts w:ascii="Arial" w:eastAsia="Calibri" w:hAnsi="Arial" w:cs="Calibri"/>
          <w:b/>
          <w:sz w:val="16"/>
          <w:szCs w:val="16"/>
        </w:rPr>
        <w:t>8. Inne informacje na temat przetwarzania danych osobowych</w:t>
      </w:r>
    </w:p>
    <w:p w14:paraId="32529D16" w14:textId="77777777" w:rsidR="00920AF8" w:rsidRPr="00A13ED1" w:rsidRDefault="00920AF8" w:rsidP="00517207">
      <w:pPr>
        <w:spacing w:line="276" w:lineRule="auto"/>
        <w:jc w:val="both"/>
        <w:rPr>
          <w:rFonts w:ascii="Arial" w:eastAsia="Calibri" w:hAnsi="Arial" w:cs="Calibri"/>
          <w:sz w:val="16"/>
          <w:szCs w:val="16"/>
        </w:rPr>
      </w:pPr>
      <w:r w:rsidRPr="00A13ED1">
        <w:rPr>
          <w:rFonts w:ascii="Arial" w:eastAsia="Calibri" w:hAnsi="Arial" w:cs="Calibri"/>
          <w:sz w:val="16"/>
          <w:szCs w:val="16"/>
        </w:rPr>
        <w:t>W odniesieniu do Pani/Pana danych osobowych decyzje nie będą podejmowane w sposób zautomatyzowany, nie będzie stosowane profilowanie.</w:t>
      </w:r>
    </w:p>
    <w:p w14:paraId="26611D26" w14:textId="77777777" w:rsidR="00920AF8" w:rsidRPr="00A13ED1" w:rsidRDefault="00920AF8" w:rsidP="00517207">
      <w:pPr>
        <w:spacing w:line="276" w:lineRule="auto"/>
        <w:jc w:val="both"/>
        <w:rPr>
          <w:rFonts w:ascii="Arial" w:eastAsia="Calibri" w:hAnsi="Arial" w:cs="Calibri"/>
          <w:sz w:val="16"/>
          <w:szCs w:val="16"/>
        </w:rPr>
      </w:pPr>
      <w:r w:rsidRPr="00A13ED1">
        <w:rPr>
          <w:rFonts w:ascii="Arial" w:eastAsia="Calibri" w:hAnsi="Arial" w:cs="Calibri"/>
          <w:sz w:val="16"/>
          <w:szCs w:val="16"/>
        </w:rPr>
        <w:t xml:space="preserve">Państwa dane nie będą przekazywane poza Europejski Obszar Gospodarczy. </w:t>
      </w:r>
    </w:p>
    <w:p w14:paraId="5754C1C6" w14:textId="731BF5A7" w:rsidR="00A51063" w:rsidRDefault="00920AF8" w:rsidP="00A13ED1">
      <w:pPr>
        <w:shd w:val="clear" w:color="auto" w:fill="F2F2F2"/>
        <w:spacing w:line="276" w:lineRule="auto"/>
        <w:jc w:val="both"/>
        <w:rPr>
          <w:rFonts w:ascii="Arial" w:eastAsia="Calibri" w:hAnsi="Arial" w:cstheme="minorBidi"/>
          <w:sz w:val="18"/>
          <w:szCs w:val="18"/>
          <w:lang w:eastAsia="en-US"/>
        </w:rPr>
      </w:pPr>
      <w:r w:rsidRPr="00A13ED1">
        <w:rPr>
          <w:rFonts w:ascii="Arial" w:eastAsia="Calibri" w:hAnsi="Arial"/>
          <w:b/>
          <w:sz w:val="16"/>
          <w:szCs w:val="16"/>
        </w:rPr>
        <w:t xml:space="preserve">OŚWIADCZENIE KONTRAHENTA: </w:t>
      </w:r>
      <w:r w:rsidRPr="00A13ED1">
        <w:rPr>
          <w:rFonts w:ascii="Arial" w:eastAsia="Calibri" w:hAnsi="Arial"/>
          <w:sz w:val="16"/>
          <w:szCs w:val="16"/>
        </w:rPr>
        <w:t>Zobowiązuje się przekazać treść niniejszej klauzuli informacyjnej wszystkim osobom (Pracownicy, Osoby Współpracujące), których dane udostępniłam/em Spółce: Bio Star Sp. z o.o., ul. Bogusława IV nr 15; 73-110 Stargard, w ramach zawarcia i realizacji umowy między Spółką Bio Star Sp. z o.o. a podmiotem, który reprezentuję.</w:t>
      </w:r>
      <w:r w:rsidR="00A51063">
        <w:rPr>
          <w:rFonts w:ascii="Arial" w:eastAsia="Calibri" w:hAnsi="Arial"/>
          <w:sz w:val="18"/>
          <w:szCs w:val="18"/>
        </w:rPr>
        <w:br w:type="page"/>
      </w:r>
    </w:p>
    <w:p w14:paraId="2AB24AC6" w14:textId="275D4FAA" w:rsidR="004869DD" w:rsidRDefault="004869DD" w:rsidP="00517207">
      <w:pPr>
        <w:autoSpaceDE/>
        <w:autoSpaceDN/>
        <w:spacing w:line="276" w:lineRule="auto"/>
        <w:rPr>
          <w:rFonts w:asciiTheme="minorHAnsi" w:eastAsiaTheme="minorHAnsi" w:hAnsiTheme="minorHAnsi" w:cstheme="minorHAnsi"/>
          <w:sz w:val="21"/>
          <w:szCs w:val="21"/>
          <w:lang w:eastAsia="en-US"/>
        </w:rPr>
      </w:pPr>
    </w:p>
    <w:tbl>
      <w:tblPr>
        <w:tblpPr w:leftFromText="141" w:rightFromText="141" w:horzAnchor="margin" w:tblpY="675"/>
        <w:tblW w:w="10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689"/>
        <w:gridCol w:w="2409"/>
        <w:gridCol w:w="1701"/>
        <w:gridCol w:w="1846"/>
        <w:gridCol w:w="1418"/>
      </w:tblGrid>
      <w:tr w:rsidR="004869DD" w:rsidRPr="004869DD" w14:paraId="36FAA0ED" w14:textId="77777777" w:rsidTr="00B07181">
        <w:trPr>
          <w:trHeight w:val="1015"/>
        </w:trPr>
        <w:tc>
          <w:tcPr>
            <w:tcW w:w="567" w:type="dxa"/>
            <w:vAlign w:val="center"/>
            <w:hideMark/>
          </w:tcPr>
          <w:p w14:paraId="7E96840F" w14:textId="77777777" w:rsidR="004869DD" w:rsidRPr="004869DD" w:rsidRDefault="004869DD" w:rsidP="00517207">
            <w:pPr>
              <w:spacing w:line="276" w:lineRule="auto"/>
              <w:jc w:val="center"/>
              <w:rPr>
                <w:rFonts w:ascii="Calibri" w:hAnsi="Calibri" w:cs="Calibri"/>
                <w:b/>
                <w:bCs/>
                <w:sz w:val="22"/>
                <w:szCs w:val="22"/>
              </w:rPr>
            </w:pPr>
            <w:r w:rsidRPr="004869DD">
              <w:rPr>
                <w:rFonts w:ascii="Calibri" w:hAnsi="Calibri" w:cs="Calibri"/>
                <w:b/>
                <w:bCs/>
                <w:sz w:val="22"/>
                <w:szCs w:val="22"/>
              </w:rPr>
              <w:t>Lp.</w:t>
            </w:r>
          </w:p>
        </w:tc>
        <w:tc>
          <w:tcPr>
            <w:tcW w:w="2689" w:type="dxa"/>
            <w:vAlign w:val="center"/>
            <w:hideMark/>
          </w:tcPr>
          <w:p w14:paraId="6F551F1E" w14:textId="77777777" w:rsidR="004869DD" w:rsidRPr="004869DD" w:rsidRDefault="004869DD" w:rsidP="00517207">
            <w:pPr>
              <w:spacing w:line="276" w:lineRule="auto"/>
              <w:ind w:left="106" w:firstLine="90"/>
              <w:jc w:val="center"/>
              <w:rPr>
                <w:rFonts w:ascii="Calibri" w:hAnsi="Calibri" w:cs="Calibri"/>
                <w:b/>
                <w:bCs/>
                <w:sz w:val="22"/>
                <w:szCs w:val="22"/>
              </w:rPr>
            </w:pPr>
            <w:r w:rsidRPr="004869DD">
              <w:rPr>
                <w:rFonts w:ascii="Calibri" w:hAnsi="Calibri" w:cs="Calibri"/>
                <w:b/>
                <w:bCs/>
                <w:sz w:val="22"/>
                <w:szCs w:val="22"/>
              </w:rPr>
              <w:t>Rodzaj przesyłki</w:t>
            </w:r>
          </w:p>
        </w:tc>
        <w:tc>
          <w:tcPr>
            <w:tcW w:w="2409" w:type="dxa"/>
            <w:vAlign w:val="center"/>
            <w:hideMark/>
          </w:tcPr>
          <w:p w14:paraId="2F97C2DA" w14:textId="77777777" w:rsidR="004869DD" w:rsidRPr="004869DD" w:rsidRDefault="004869DD" w:rsidP="00517207">
            <w:pPr>
              <w:spacing w:line="276" w:lineRule="auto"/>
              <w:jc w:val="center"/>
              <w:rPr>
                <w:rFonts w:ascii="Calibri" w:hAnsi="Calibri" w:cs="Calibri"/>
                <w:b/>
                <w:bCs/>
                <w:sz w:val="22"/>
                <w:szCs w:val="22"/>
              </w:rPr>
            </w:pPr>
            <w:r w:rsidRPr="004869DD">
              <w:rPr>
                <w:rFonts w:ascii="Calibri" w:hAnsi="Calibri" w:cs="Calibri"/>
                <w:b/>
                <w:bCs/>
                <w:sz w:val="22"/>
                <w:szCs w:val="22"/>
              </w:rPr>
              <w:t>Waga przesyłki/ gabaryt</w:t>
            </w:r>
          </w:p>
        </w:tc>
        <w:tc>
          <w:tcPr>
            <w:tcW w:w="1701" w:type="dxa"/>
            <w:vAlign w:val="center"/>
            <w:hideMark/>
          </w:tcPr>
          <w:p w14:paraId="6C1AEFE5" w14:textId="77777777" w:rsidR="004869DD" w:rsidRPr="004869DD" w:rsidRDefault="004869DD" w:rsidP="00517207">
            <w:pPr>
              <w:spacing w:line="276" w:lineRule="auto"/>
              <w:jc w:val="center"/>
              <w:rPr>
                <w:rFonts w:ascii="Calibri" w:hAnsi="Calibri" w:cs="Calibri"/>
                <w:b/>
                <w:bCs/>
                <w:sz w:val="22"/>
                <w:szCs w:val="22"/>
              </w:rPr>
            </w:pPr>
            <w:r w:rsidRPr="004869DD">
              <w:rPr>
                <w:rFonts w:ascii="Calibri" w:hAnsi="Calibri" w:cs="Calibri"/>
                <w:b/>
                <w:bCs/>
                <w:sz w:val="22"/>
                <w:szCs w:val="22"/>
              </w:rPr>
              <w:t xml:space="preserve">Szacowana ilość przesyłek </w:t>
            </w:r>
            <w:r w:rsidRPr="004869DD">
              <w:rPr>
                <w:rFonts w:ascii="Calibri" w:hAnsi="Calibri" w:cs="Calibri"/>
                <w:b/>
                <w:bCs/>
                <w:sz w:val="22"/>
                <w:szCs w:val="22"/>
              </w:rPr>
              <w:br/>
              <w:t xml:space="preserve">w okresie obowiązywania umowy </w:t>
            </w:r>
          </w:p>
        </w:tc>
        <w:tc>
          <w:tcPr>
            <w:tcW w:w="1846" w:type="dxa"/>
            <w:vAlign w:val="center"/>
          </w:tcPr>
          <w:p w14:paraId="60722810" w14:textId="77777777" w:rsidR="004869DD" w:rsidRPr="004869DD" w:rsidRDefault="004869DD" w:rsidP="00517207">
            <w:pPr>
              <w:spacing w:line="276" w:lineRule="auto"/>
              <w:jc w:val="center"/>
              <w:rPr>
                <w:rFonts w:ascii="Calibri" w:hAnsi="Calibri" w:cs="Calibri"/>
                <w:b/>
                <w:bCs/>
                <w:sz w:val="22"/>
                <w:szCs w:val="22"/>
              </w:rPr>
            </w:pPr>
            <w:r w:rsidRPr="004869DD">
              <w:rPr>
                <w:rFonts w:ascii="Calibri" w:hAnsi="Calibri" w:cs="Calibri"/>
                <w:b/>
                <w:bCs/>
                <w:sz w:val="22"/>
                <w:szCs w:val="22"/>
              </w:rPr>
              <w:t xml:space="preserve">Łączna wartość </w:t>
            </w:r>
          </w:p>
          <w:p w14:paraId="1677E207" w14:textId="77777777" w:rsidR="004869DD" w:rsidRPr="004869DD" w:rsidRDefault="004869DD" w:rsidP="00517207">
            <w:pPr>
              <w:spacing w:line="276" w:lineRule="auto"/>
              <w:jc w:val="center"/>
              <w:rPr>
                <w:rFonts w:ascii="Calibri" w:hAnsi="Calibri" w:cs="Calibri"/>
                <w:b/>
                <w:bCs/>
                <w:sz w:val="22"/>
                <w:szCs w:val="22"/>
              </w:rPr>
            </w:pPr>
            <w:r w:rsidRPr="004869DD">
              <w:rPr>
                <w:rFonts w:ascii="Calibri" w:hAnsi="Calibri" w:cs="Calibri"/>
                <w:b/>
                <w:bCs/>
                <w:sz w:val="22"/>
                <w:szCs w:val="22"/>
              </w:rPr>
              <w:t>ofertowa brutto</w:t>
            </w:r>
          </w:p>
          <w:p w14:paraId="1026F5D2" w14:textId="77777777" w:rsidR="004869DD" w:rsidRPr="004869DD" w:rsidRDefault="004869DD" w:rsidP="00517207">
            <w:pPr>
              <w:spacing w:line="276" w:lineRule="auto"/>
              <w:jc w:val="center"/>
              <w:rPr>
                <w:rFonts w:ascii="Calibri" w:hAnsi="Calibri" w:cs="Calibri"/>
                <w:b/>
                <w:bCs/>
                <w:sz w:val="22"/>
                <w:szCs w:val="22"/>
              </w:rPr>
            </w:pPr>
            <w:r w:rsidRPr="004869DD">
              <w:rPr>
                <w:rFonts w:ascii="Calibri" w:hAnsi="Calibri" w:cs="Calibri"/>
                <w:b/>
                <w:bCs/>
                <w:sz w:val="22"/>
                <w:szCs w:val="22"/>
              </w:rPr>
              <w:t>(…..VAT)</w:t>
            </w:r>
          </w:p>
        </w:tc>
        <w:tc>
          <w:tcPr>
            <w:tcW w:w="1418" w:type="dxa"/>
            <w:vAlign w:val="center"/>
          </w:tcPr>
          <w:p w14:paraId="41B13382" w14:textId="77777777" w:rsidR="004869DD" w:rsidRPr="004869DD" w:rsidRDefault="004869DD" w:rsidP="00517207">
            <w:pPr>
              <w:spacing w:line="276" w:lineRule="auto"/>
              <w:jc w:val="center"/>
              <w:rPr>
                <w:rFonts w:ascii="Calibri" w:hAnsi="Calibri" w:cs="Calibri"/>
                <w:b/>
                <w:bCs/>
                <w:sz w:val="22"/>
                <w:szCs w:val="22"/>
              </w:rPr>
            </w:pPr>
          </w:p>
          <w:p w14:paraId="4611E13C" w14:textId="77777777" w:rsidR="004869DD" w:rsidRPr="004869DD" w:rsidRDefault="004869DD" w:rsidP="00517207">
            <w:pPr>
              <w:spacing w:line="276" w:lineRule="auto"/>
              <w:jc w:val="center"/>
              <w:rPr>
                <w:rFonts w:ascii="Calibri" w:hAnsi="Calibri" w:cs="Calibri"/>
                <w:b/>
                <w:bCs/>
                <w:sz w:val="22"/>
                <w:szCs w:val="22"/>
              </w:rPr>
            </w:pPr>
            <w:r w:rsidRPr="004869DD">
              <w:rPr>
                <w:rFonts w:ascii="Calibri" w:hAnsi="Calibri" w:cs="Calibri"/>
                <w:b/>
                <w:bCs/>
                <w:sz w:val="22"/>
                <w:szCs w:val="22"/>
              </w:rPr>
              <w:t>Cena jednostkowa netto</w:t>
            </w:r>
          </w:p>
        </w:tc>
      </w:tr>
      <w:tr w:rsidR="004869DD" w:rsidRPr="004869DD" w14:paraId="419F354A" w14:textId="77777777" w:rsidTr="00B07181">
        <w:trPr>
          <w:trHeight w:val="243"/>
        </w:trPr>
        <w:tc>
          <w:tcPr>
            <w:tcW w:w="7366" w:type="dxa"/>
            <w:gridSpan w:val="4"/>
            <w:vAlign w:val="center"/>
          </w:tcPr>
          <w:p w14:paraId="47FC6DAD" w14:textId="77777777" w:rsidR="004869DD" w:rsidRPr="004869DD" w:rsidRDefault="004869DD" w:rsidP="00517207">
            <w:pPr>
              <w:spacing w:line="276" w:lineRule="auto"/>
              <w:jc w:val="center"/>
              <w:rPr>
                <w:rFonts w:ascii="Calibri" w:hAnsi="Calibri" w:cs="Calibri"/>
                <w:b/>
                <w:sz w:val="24"/>
                <w:szCs w:val="24"/>
                <w:highlight w:val="yellow"/>
              </w:rPr>
            </w:pPr>
            <w:r w:rsidRPr="004869DD">
              <w:rPr>
                <w:rFonts w:ascii="Calibri" w:hAnsi="Calibri" w:cs="Calibri"/>
                <w:b/>
                <w:sz w:val="24"/>
                <w:szCs w:val="24"/>
              </w:rPr>
              <w:t>CZĘŚĆ I</w:t>
            </w:r>
          </w:p>
        </w:tc>
        <w:tc>
          <w:tcPr>
            <w:tcW w:w="1846" w:type="dxa"/>
            <w:vAlign w:val="center"/>
          </w:tcPr>
          <w:p w14:paraId="3A086DEC" w14:textId="77777777" w:rsidR="004869DD" w:rsidRPr="004869DD" w:rsidRDefault="004869DD" w:rsidP="00517207">
            <w:pPr>
              <w:spacing w:line="276" w:lineRule="auto"/>
              <w:jc w:val="center"/>
              <w:rPr>
                <w:rFonts w:ascii="Calibri" w:hAnsi="Calibri" w:cs="Calibri"/>
                <w:b/>
                <w:sz w:val="24"/>
                <w:szCs w:val="24"/>
              </w:rPr>
            </w:pPr>
          </w:p>
        </w:tc>
        <w:tc>
          <w:tcPr>
            <w:tcW w:w="1418" w:type="dxa"/>
            <w:vAlign w:val="center"/>
          </w:tcPr>
          <w:p w14:paraId="706DDC09" w14:textId="77777777" w:rsidR="004869DD" w:rsidRPr="004869DD" w:rsidRDefault="004869DD" w:rsidP="00517207">
            <w:pPr>
              <w:spacing w:line="276" w:lineRule="auto"/>
              <w:jc w:val="center"/>
              <w:rPr>
                <w:rFonts w:ascii="Calibri" w:hAnsi="Calibri" w:cs="Calibri"/>
                <w:b/>
                <w:sz w:val="24"/>
                <w:szCs w:val="24"/>
              </w:rPr>
            </w:pPr>
          </w:p>
        </w:tc>
      </w:tr>
      <w:tr w:rsidR="004869DD" w:rsidRPr="004869DD" w14:paraId="25CEF00B" w14:textId="77777777" w:rsidTr="00B07181">
        <w:trPr>
          <w:trHeight w:val="300"/>
        </w:trPr>
        <w:tc>
          <w:tcPr>
            <w:tcW w:w="567" w:type="dxa"/>
            <w:vMerge w:val="restart"/>
            <w:vAlign w:val="center"/>
            <w:hideMark/>
          </w:tcPr>
          <w:p w14:paraId="13CC20A4" w14:textId="77777777" w:rsidR="004869DD" w:rsidRPr="004869DD" w:rsidRDefault="004869DD" w:rsidP="00517207">
            <w:pPr>
              <w:spacing w:line="276" w:lineRule="auto"/>
              <w:jc w:val="center"/>
              <w:rPr>
                <w:rFonts w:ascii="Calibri" w:hAnsi="Calibri" w:cs="Calibri"/>
                <w:bCs/>
              </w:rPr>
            </w:pPr>
            <w:r w:rsidRPr="004869DD">
              <w:rPr>
                <w:rFonts w:ascii="Calibri" w:hAnsi="Calibri" w:cs="Calibri"/>
                <w:bCs/>
              </w:rPr>
              <w:t>1</w:t>
            </w:r>
          </w:p>
        </w:tc>
        <w:tc>
          <w:tcPr>
            <w:tcW w:w="2689" w:type="dxa"/>
            <w:vMerge w:val="restart"/>
            <w:vAlign w:val="center"/>
            <w:hideMark/>
          </w:tcPr>
          <w:p w14:paraId="190CF55E" w14:textId="77777777" w:rsidR="004869DD" w:rsidRPr="004869DD" w:rsidRDefault="004869DD" w:rsidP="00517207">
            <w:pPr>
              <w:spacing w:line="276" w:lineRule="auto"/>
              <w:jc w:val="center"/>
              <w:rPr>
                <w:rFonts w:ascii="Calibri" w:hAnsi="Calibri" w:cs="Calibri"/>
              </w:rPr>
            </w:pPr>
            <w:r w:rsidRPr="004869DD">
              <w:rPr>
                <w:rFonts w:ascii="Calibri" w:hAnsi="Calibri" w:cs="Calibri"/>
              </w:rPr>
              <w:t xml:space="preserve">Przesyłki nierejestrowane </w:t>
            </w:r>
            <w:r w:rsidRPr="004869DD">
              <w:rPr>
                <w:rFonts w:ascii="Calibri" w:hAnsi="Calibri" w:cs="Calibri"/>
              </w:rPr>
              <w:br/>
            </w:r>
            <w:r w:rsidRPr="004869DD">
              <w:rPr>
                <w:rFonts w:ascii="Calibri" w:hAnsi="Calibri" w:cs="Calibri"/>
                <w:bCs/>
              </w:rPr>
              <w:t>ZWYKŁE</w:t>
            </w:r>
            <w:r w:rsidRPr="004869DD">
              <w:rPr>
                <w:rFonts w:ascii="Calibri" w:hAnsi="Calibri" w:cs="Calibri"/>
              </w:rPr>
              <w:t xml:space="preserve"> </w:t>
            </w:r>
            <w:r w:rsidRPr="004869DD">
              <w:rPr>
                <w:rFonts w:ascii="Calibri" w:hAnsi="Calibri" w:cs="Calibri"/>
                <w:bCs/>
              </w:rPr>
              <w:t>EKONOMICZNE</w:t>
            </w:r>
          </w:p>
        </w:tc>
        <w:tc>
          <w:tcPr>
            <w:tcW w:w="2409" w:type="dxa"/>
            <w:noWrap/>
            <w:vAlign w:val="center"/>
            <w:hideMark/>
          </w:tcPr>
          <w:p w14:paraId="212DDD0F" w14:textId="77777777" w:rsidR="004869DD" w:rsidRPr="004869DD" w:rsidRDefault="004869DD" w:rsidP="00517207">
            <w:pPr>
              <w:spacing w:line="276" w:lineRule="auto"/>
              <w:rPr>
                <w:rFonts w:ascii="Calibri" w:hAnsi="Calibri" w:cs="Calibri"/>
              </w:rPr>
            </w:pPr>
            <w:r w:rsidRPr="004869DD">
              <w:rPr>
                <w:rFonts w:ascii="Calibri" w:hAnsi="Calibri" w:cs="Calibri"/>
              </w:rPr>
              <w:t>do 500 g*</w:t>
            </w:r>
          </w:p>
        </w:tc>
        <w:tc>
          <w:tcPr>
            <w:tcW w:w="1701" w:type="dxa"/>
            <w:noWrap/>
            <w:vAlign w:val="center"/>
          </w:tcPr>
          <w:p w14:paraId="77864DFB" w14:textId="7D9657E8" w:rsidR="004869DD" w:rsidRPr="004869DD" w:rsidRDefault="003771EE" w:rsidP="00517207">
            <w:pPr>
              <w:spacing w:line="276" w:lineRule="auto"/>
              <w:jc w:val="center"/>
              <w:rPr>
                <w:rFonts w:ascii="Calibri" w:hAnsi="Calibri" w:cs="Calibri"/>
              </w:rPr>
            </w:pPr>
            <w:r>
              <w:rPr>
                <w:rFonts w:ascii="Calibri" w:hAnsi="Calibri" w:cs="Calibri"/>
              </w:rPr>
              <w:t>2160</w:t>
            </w:r>
          </w:p>
        </w:tc>
        <w:tc>
          <w:tcPr>
            <w:tcW w:w="1846" w:type="dxa"/>
            <w:vAlign w:val="center"/>
          </w:tcPr>
          <w:p w14:paraId="766A8599" w14:textId="743182E6" w:rsidR="004869DD" w:rsidRPr="004869DD" w:rsidRDefault="008F7B22" w:rsidP="00517207">
            <w:pPr>
              <w:spacing w:line="276" w:lineRule="auto"/>
              <w:jc w:val="center"/>
              <w:rPr>
                <w:rFonts w:ascii="Calibri" w:hAnsi="Calibri" w:cs="Calibri"/>
              </w:rPr>
            </w:pPr>
            <w:r w:rsidRPr="008F7B22">
              <w:rPr>
                <w:rFonts w:ascii="Calibri" w:hAnsi="Calibri" w:cs="Calibri"/>
              </w:rPr>
              <w:t>0,00</w:t>
            </w:r>
          </w:p>
        </w:tc>
        <w:tc>
          <w:tcPr>
            <w:tcW w:w="1418" w:type="dxa"/>
            <w:vAlign w:val="center"/>
          </w:tcPr>
          <w:p w14:paraId="6F9442AE" w14:textId="68366806" w:rsidR="004869DD" w:rsidRPr="004869DD" w:rsidRDefault="00B07181" w:rsidP="00517207">
            <w:pPr>
              <w:spacing w:line="276" w:lineRule="auto"/>
              <w:jc w:val="center"/>
              <w:rPr>
                <w:rFonts w:ascii="Calibri" w:hAnsi="Calibri" w:cs="Calibri"/>
              </w:rPr>
            </w:pPr>
            <w:r>
              <w:rPr>
                <w:rFonts w:ascii="Calibri" w:hAnsi="Calibri" w:cs="Calibri"/>
              </w:rPr>
              <w:t>0,00</w:t>
            </w:r>
          </w:p>
        </w:tc>
      </w:tr>
      <w:tr w:rsidR="004869DD" w:rsidRPr="004869DD" w14:paraId="1326D346" w14:textId="77777777" w:rsidTr="00B07181">
        <w:trPr>
          <w:trHeight w:val="300"/>
        </w:trPr>
        <w:tc>
          <w:tcPr>
            <w:tcW w:w="567" w:type="dxa"/>
            <w:vMerge/>
            <w:vAlign w:val="center"/>
            <w:hideMark/>
          </w:tcPr>
          <w:p w14:paraId="0EDB9FF4" w14:textId="77777777" w:rsidR="004869DD" w:rsidRPr="004869DD" w:rsidRDefault="004869DD" w:rsidP="00517207">
            <w:pPr>
              <w:spacing w:line="276" w:lineRule="auto"/>
              <w:jc w:val="center"/>
              <w:rPr>
                <w:rFonts w:ascii="Calibri" w:hAnsi="Calibri" w:cs="Calibri"/>
                <w:bCs/>
              </w:rPr>
            </w:pPr>
          </w:p>
        </w:tc>
        <w:tc>
          <w:tcPr>
            <w:tcW w:w="2689" w:type="dxa"/>
            <w:vMerge/>
            <w:vAlign w:val="center"/>
            <w:hideMark/>
          </w:tcPr>
          <w:p w14:paraId="1A9411D5" w14:textId="77777777" w:rsidR="004869DD" w:rsidRPr="004869DD" w:rsidRDefault="004869DD" w:rsidP="00517207">
            <w:pPr>
              <w:spacing w:line="276" w:lineRule="auto"/>
              <w:jc w:val="center"/>
              <w:rPr>
                <w:rFonts w:ascii="Calibri" w:hAnsi="Calibri" w:cs="Calibri"/>
              </w:rPr>
            </w:pPr>
          </w:p>
        </w:tc>
        <w:tc>
          <w:tcPr>
            <w:tcW w:w="2409" w:type="dxa"/>
            <w:noWrap/>
            <w:vAlign w:val="center"/>
            <w:hideMark/>
          </w:tcPr>
          <w:p w14:paraId="3D7CE914" w14:textId="77777777" w:rsidR="004869DD" w:rsidRPr="004869DD" w:rsidRDefault="004869DD" w:rsidP="00517207">
            <w:pPr>
              <w:spacing w:line="276" w:lineRule="auto"/>
              <w:rPr>
                <w:rFonts w:ascii="Calibri" w:hAnsi="Calibri" w:cs="Calibri"/>
              </w:rPr>
            </w:pPr>
            <w:r w:rsidRPr="004869DD">
              <w:rPr>
                <w:rFonts w:ascii="Calibri" w:hAnsi="Calibri" w:cs="Calibri"/>
              </w:rPr>
              <w:t xml:space="preserve">od 500 g do 1000 g** </w:t>
            </w:r>
          </w:p>
        </w:tc>
        <w:tc>
          <w:tcPr>
            <w:tcW w:w="1701" w:type="dxa"/>
            <w:noWrap/>
            <w:vAlign w:val="center"/>
          </w:tcPr>
          <w:p w14:paraId="7C066FCA" w14:textId="77777777" w:rsidR="004869DD" w:rsidRPr="004869DD" w:rsidRDefault="004869DD" w:rsidP="00517207">
            <w:pPr>
              <w:spacing w:line="276" w:lineRule="auto"/>
              <w:jc w:val="center"/>
              <w:rPr>
                <w:rFonts w:ascii="Calibri" w:hAnsi="Calibri" w:cs="Calibri"/>
              </w:rPr>
            </w:pPr>
            <w:r w:rsidRPr="004869DD">
              <w:rPr>
                <w:rFonts w:ascii="Calibri" w:hAnsi="Calibri" w:cs="Calibri"/>
              </w:rPr>
              <w:t>0</w:t>
            </w:r>
          </w:p>
        </w:tc>
        <w:tc>
          <w:tcPr>
            <w:tcW w:w="1846" w:type="dxa"/>
            <w:vAlign w:val="center"/>
          </w:tcPr>
          <w:p w14:paraId="1DFB9C2F" w14:textId="5584E510" w:rsidR="004869DD" w:rsidRPr="004869DD" w:rsidRDefault="004869DD" w:rsidP="00517207">
            <w:pPr>
              <w:spacing w:line="276" w:lineRule="auto"/>
              <w:jc w:val="center"/>
              <w:rPr>
                <w:rFonts w:ascii="Calibri" w:hAnsi="Calibri" w:cs="Calibri"/>
              </w:rPr>
            </w:pPr>
            <w:r>
              <w:rPr>
                <w:rFonts w:ascii="Calibri" w:hAnsi="Calibri" w:cs="Calibri"/>
              </w:rPr>
              <w:t>0,00</w:t>
            </w:r>
          </w:p>
        </w:tc>
        <w:tc>
          <w:tcPr>
            <w:tcW w:w="1418" w:type="dxa"/>
            <w:vAlign w:val="center"/>
          </w:tcPr>
          <w:p w14:paraId="58A37E08" w14:textId="0DDBF85B" w:rsidR="004869DD" w:rsidRPr="004869DD" w:rsidRDefault="00B07181" w:rsidP="00517207">
            <w:pPr>
              <w:spacing w:line="276" w:lineRule="auto"/>
              <w:jc w:val="center"/>
              <w:rPr>
                <w:rFonts w:ascii="Calibri" w:hAnsi="Calibri" w:cs="Calibri"/>
              </w:rPr>
            </w:pPr>
            <w:r>
              <w:rPr>
                <w:rFonts w:ascii="Calibri" w:hAnsi="Calibri" w:cs="Calibri"/>
              </w:rPr>
              <w:t>0,00</w:t>
            </w:r>
          </w:p>
        </w:tc>
      </w:tr>
      <w:tr w:rsidR="004869DD" w:rsidRPr="004869DD" w14:paraId="6B162289" w14:textId="77777777" w:rsidTr="00B07181">
        <w:trPr>
          <w:trHeight w:val="345"/>
        </w:trPr>
        <w:tc>
          <w:tcPr>
            <w:tcW w:w="567" w:type="dxa"/>
            <w:vMerge/>
            <w:vAlign w:val="center"/>
            <w:hideMark/>
          </w:tcPr>
          <w:p w14:paraId="5383DA27" w14:textId="77777777" w:rsidR="004869DD" w:rsidRPr="004869DD" w:rsidRDefault="004869DD" w:rsidP="00517207">
            <w:pPr>
              <w:spacing w:line="276" w:lineRule="auto"/>
              <w:jc w:val="center"/>
              <w:rPr>
                <w:rFonts w:ascii="Calibri" w:hAnsi="Calibri" w:cs="Calibri"/>
                <w:bCs/>
              </w:rPr>
            </w:pPr>
          </w:p>
        </w:tc>
        <w:tc>
          <w:tcPr>
            <w:tcW w:w="2689" w:type="dxa"/>
            <w:vMerge/>
            <w:vAlign w:val="center"/>
            <w:hideMark/>
          </w:tcPr>
          <w:p w14:paraId="0454ED14" w14:textId="77777777" w:rsidR="004869DD" w:rsidRPr="004869DD" w:rsidRDefault="004869DD" w:rsidP="00517207">
            <w:pPr>
              <w:spacing w:line="276" w:lineRule="auto"/>
              <w:jc w:val="center"/>
              <w:rPr>
                <w:rFonts w:ascii="Calibri" w:hAnsi="Calibri" w:cs="Calibri"/>
              </w:rPr>
            </w:pPr>
          </w:p>
        </w:tc>
        <w:tc>
          <w:tcPr>
            <w:tcW w:w="2409" w:type="dxa"/>
            <w:noWrap/>
            <w:vAlign w:val="center"/>
            <w:hideMark/>
          </w:tcPr>
          <w:p w14:paraId="4917C2C0" w14:textId="77777777" w:rsidR="004869DD" w:rsidRPr="004869DD" w:rsidRDefault="004869DD" w:rsidP="00517207">
            <w:pPr>
              <w:spacing w:line="276" w:lineRule="auto"/>
              <w:rPr>
                <w:rFonts w:ascii="Calibri" w:hAnsi="Calibri" w:cs="Calibri"/>
              </w:rPr>
            </w:pPr>
            <w:r w:rsidRPr="004869DD">
              <w:rPr>
                <w:rFonts w:ascii="Calibri" w:hAnsi="Calibri" w:cs="Calibri"/>
              </w:rPr>
              <w:t>od 1000 g do 2000 g</w:t>
            </w:r>
            <w:r w:rsidRPr="004869DD">
              <w:rPr>
                <w:rFonts w:ascii="Calibri" w:hAnsi="Calibri" w:cs="Calibri"/>
                <w:vertAlign w:val="superscript"/>
              </w:rPr>
              <w:t>***</w:t>
            </w:r>
          </w:p>
        </w:tc>
        <w:tc>
          <w:tcPr>
            <w:tcW w:w="1701" w:type="dxa"/>
            <w:noWrap/>
            <w:vAlign w:val="center"/>
          </w:tcPr>
          <w:p w14:paraId="2F971937" w14:textId="77777777" w:rsidR="004869DD" w:rsidRPr="004869DD" w:rsidRDefault="004869DD" w:rsidP="00517207">
            <w:pPr>
              <w:spacing w:line="276" w:lineRule="auto"/>
              <w:jc w:val="center"/>
              <w:rPr>
                <w:rFonts w:ascii="Calibri" w:hAnsi="Calibri" w:cs="Calibri"/>
              </w:rPr>
            </w:pPr>
            <w:r w:rsidRPr="004869DD">
              <w:rPr>
                <w:rFonts w:ascii="Calibri" w:hAnsi="Calibri" w:cs="Calibri"/>
              </w:rPr>
              <w:t>0</w:t>
            </w:r>
          </w:p>
        </w:tc>
        <w:tc>
          <w:tcPr>
            <w:tcW w:w="1846" w:type="dxa"/>
            <w:vAlign w:val="center"/>
          </w:tcPr>
          <w:p w14:paraId="52AF282C" w14:textId="636E0C35" w:rsidR="004869DD" w:rsidRPr="004869DD" w:rsidRDefault="004869DD" w:rsidP="00517207">
            <w:pPr>
              <w:spacing w:line="276" w:lineRule="auto"/>
              <w:jc w:val="center"/>
              <w:rPr>
                <w:rFonts w:ascii="Calibri" w:hAnsi="Calibri" w:cs="Calibri"/>
              </w:rPr>
            </w:pPr>
            <w:r>
              <w:rPr>
                <w:rFonts w:ascii="Calibri" w:hAnsi="Calibri" w:cs="Calibri"/>
              </w:rPr>
              <w:t>0,00</w:t>
            </w:r>
          </w:p>
        </w:tc>
        <w:tc>
          <w:tcPr>
            <w:tcW w:w="1418" w:type="dxa"/>
            <w:vAlign w:val="center"/>
          </w:tcPr>
          <w:p w14:paraId="24A50DFB" w14:textId="48756238" w:rsidR="004869DD" w:rsidRPr="004869DD" w:rsidRDefault="00B07181" w:rsidP="00517207">
            <w:pPr>
              <w:spacing w:line="276" w:lineRule="auto"/>
              <w:jc w:val="center"/>
              <w:rPr>
                <w:rFonts w:ascii="Calibri" w:hAnsi="Calibri" w:cs="Calibri"/>
              </w:rPr>
            </w:pPr>
            <w:r>
              <w:rPr>
                <w:rFonts w:ascii="Calibri" w:hAnsi="Calibri" w:cs="Calibri"/>
              </w:rPr>
              <w:t>0,00</w:t>
            </w:r>
          </w:p>
        </w:tc>
      </w:tr>
      <w:tr w:rsidR="004869DD" w:rsidRPr="004869DD" w14:paraId="3E5AE78D" w14:textId="77777777" w:rsidTr="00B07181">
        <w:trPr>
          <w:trHeight w:val="300"/>
        </w:trPr>
        <w:tc>
          <w:tcPr>
            <w:tcW w:w="567" w:type="dxa"/>
            <w:vMerge w:val="restart"/>
            <w:vAlign w:val="center"/>
            <w:hideMark/>
          </w:tcPr>
          <w:p w14:paraId="4B37BF21" w14:textId="77777777" w:rsidR="004869DD" w:rsidRPr="004869DD" w:rsidRDefault="004869DD" w:rsidP="00517207">
            <w:pPr>
              <w:spacing w:line="276" w:lineRule="auto"/>
              <w:jc w:val="center"/>
              <w:rPr>
                <w:rFonts w:ascii="Calibri" w:hAnsi="Calibri" w:cs="Calibri"/>
                <w:bCs/>
              </w:rPr>
            </w:pPr>
            <w:r w:rsidRPr="004869DD">
              <w:rPr>
                <w:rFonts w:ascii="Calibri" w:hAnsi="Calibri" w:cs="Calibri"/>
                <w:bCs/>
              </w:rPr>
              <w:t>2</w:t>
            </w:r>
          </w:p>
        </w:tc>
        <w:tc>
          <w:tcPr>
            <w:tcW w:w="2689" w:type="dxa"/>
            <w:vMerge w:val="restart"/>
            <w:vAlign w:val="center"/>
            <w:hideMark/>
          </w:tcPr>
          <w:p w14:paraId="34AC3B6B" w14:textId="77777777" w:rsidR="004869DD" w:rsidRPr="004869DD" w:rsidRDefault="004869DD" w:rsidP="00517207">
            <w:pPr>
              <w:spacing w:line="276" w:lineRule="auto"/>
              <w:jc w:val="center"/>
              <w:rPr>
                <w:rFonts w:ascii="Calibri" w:hAnsi="Calibri" w:cs="Calibri"/>
              </w:rPr>
            </w:pPr>
            <w:r w:rsidRPr="004869DD">
              <w:rPr>
                <w:rFonts w:ascii="Calibri" w:hAnsi="Calibri" w:cs="Calibri"/>
              </w:rPr>
              <w:t xml:space="preserve">Przesyłki nierejestrowane </w:t>
            </w:r>
            <w:r w:rsidRPr="004869DD">
              <w:rPr>
                <w:rFonts w:ascii="Calibri" w:hAnsi="Calibri" w:cs="Calibri"/>
              </w:rPr>
              <w:br/>
            </w:r>
            <w:r w:rsidRPr="004869DD">
              <w:rPr>
                <w:rFonts w:ascii="Calibri" w:hAnsi="Calibri" w:cs="Calibri"/>
                <w:bCs/>
              </w:rPr>
              <w:t>ZWYKŁE EKONOMICZNE</w:t>
            </w:r>
            <w:r w:rsidRPr="004869DD">
              <w:rPr>
                <w:rFonts w:ascii="Calibri" w:hAnsi="Calibri" w:cs="Calibri"/>
              </w:rPr>
              <w:t xml:space="preserve"> </w:t>
            </w:r>
            <w:r w:rsidRPr="004869DD">
              <w:rPr>
                <w:rFonts w:ascii="Calibri" w:hAnsi="Calibri" w:cs="Calibri"/>
                <w:bCs/>
              </w:rPr>
              <w:t>PRIORYTETOWE</w:t>
            </w:r>
          </w:p>
        </w:tc>
        <w:tc>
          <w:tcPr>
            <w:tcW w:w="2409" w:type="dxa"/>
            <w:noWrap/>
            <w:vAlign w:val="center"/>
            <w:hideMark/>
          </w:tcPr>
          <w:p w14:paraId="4E7036F6" w14:textId="77777777" w:rsidR="004869DD" w:rsidRPr="004869DD" w:rsidRDefault="004869DD" w:rsidP="00517207">
            <w:pPr>
              <w:spacing w:line="276" w:lineRule="auto"/>
              <w:rPr>
                <w:rFonts w:ascii="Calibri" w:hAnsi="Calibri" w:cs="Calibri"/>
              </w:rPr>
            </w:pPr>
            <w:r w:rsidRPr="004869DD">
              <w:rPr>
                <w:rFonts w:ascii="Calibri" w:hAnsi="Calibri" w:cs="Calibri"/>
              </w:rPr>
              <w:t>do 500 g*</w:t>
            </w:r>
          </w:p>
        </w:tc>
        <w:tc>
          <w:tcPr>
            <w:tcW w:w="1701" w:type="dxa"/>
            <w:noWrap/>
            <w:vAlign w:val="center"/>
          </w:tcPr>
          <w:p w14:paraId="41F952F5" w14:textId="60D7D8E3" w:rsidR="004869DD" w:rsidRPr="004869DD" w:rsidRDefault="00AB387A" w:rsidP="00517207">
            <w:pPr>
              <w:spacing w:line="276" w:lineRule="auto"/>
              <w:jc w:val="center"/>
              <w:rPr>
                <w:rFonts w:ascii="Calibri" w:hAnsi="Calibri" w:cs="Calibri"/>
              </w:rPr>
            </w:pPr>
            <w:r>
              <w:rPr>
                <w:rFonts w:ascii="Calibri" w:hAnsi="Calibri" w:cs="Calibri"/>
              </w:rPr>
              <w:t>50</w:t>
            </w:r>
          </w:p>
        </w:tc>
        <w:tc>
          <w:tcPr>
            <w:tcW w:w="1846" w:type="dxa"/>
            <w:vAlign w:val="center"/>
          </w:tcPr>
          <w:p w14:paraId="14F067CF" w14:textId="45ED2FAD" w:rsidR="004869DD" w:rsidRPr="004869DD" w:rsidRDefault="008F7B22" w:rsidP="00517207">
            <w:pPr>
              <w:spacing w:line="276" w:lineRule="auto"/>
              <w:jc w:val="center"/>
              <w:rPr>
                <w:rFonts w:ascii="Calibri" w:hAnsi="Calibri" w:cs="Calibri"/>
              </w:rPr>
            </w:pPr>
            <w:r>
              <w:rPr>
                <w:rFonts w:ascii="Calibri" w:hAnsi="Calibri" w:cs="Calibri"/>
              </w:rPr>
              <w:t>0,00</w:t>
            </w:r>
          </w:p>
        </w:tc>
        <w:tc>
          <w:tcPr>
            <w:tcW w:w="1418" w:type="dxa"/>
            <w:vAlign w:val="center"/>
          </w:tcPr>
          <w:p w14:paraId="65CB2BC4" w14:textId="05881E6B" w:rsidR="004869DD" w:rsidRPr="004869DD" w:rsidRDefault="00B07181" w:rsidP="00517207">
            <w:pPr>
              <w:spacing w:line="276" w:lineRule="auto"/>
              <w:jc w:val="center"/>
              <w:rPr>
                <w:rFonts w:ascii="Calibri" w:hAnsi="Calibri" w:cs="Calibri"/>
              </w:rPr>
            </w:pPr>
            <w:r>
              <w:rPr>
                <w:rFonts w:ascii="Calibri" w:hAnsi="Calibri" w:cs="Calibri"/>
              </w:rPr>
              <w:t>0,00</w:t>
            </w:r>
          </w:p>
        </w:tc>
      </w:tr>
      <w:tr w:rsidR="004869DD" w:rsidRPr="004869DD" w14:paraId="7D887D0D" w14:textId="77777777" w:rsidTr="00B07181">
        <w:trPr>
          <w:trHeight w:val="300"/>
        </w:trPr>
        <w:tc>
          <w:tcPr>
            <w:tcW w:w="567" w:type="dxa"/>
            <w:vMerge/>
            <w:vAlign w:val="center"/>
            <w:hideMark/>
          </w:tcPr>
          <w:p w14:paraId="4071F4E6" w14:textId="77777777" w:rsidR="004869DD" w:rsidRPr="004869DD" w:rsidRDefault="004869DD" w:rsidP="00517207">
            <w:pPr>
              <w:spacing w:line="276" w:lineRule="auto"/>
              <w:jc w:val="center"/>
              <w:rPr>
                <w:rFonts w:ascii="Calibri" w:hAnsi="Calibri" w:cs="Calibri"/>
                <w:bCs/>
              </w:rPr>
            </w:pPr>
          </w:p>
        </w:tc>
        <w:tc>
          <w:tcPr>
            <w:tcW w:w="2689" w:type="dxa"/>
            <w:vMerge/>
            <w:vAlign w:val="center"/>
            <w:hideMark/>
          </w:tcPr>
          <w:p w14:paraId="6ECCEBE0" w14:textId="77777777" w:rsidR="004869DD" w:rsidRPr="004869DD" w:rsidRDefault="004869DD" w:rsidP="00517207">
            <w:pPr>
              <w:spacing w:line="276" w:lineRule="auto"/>
              <w:jc w:val="center"/>
              <w:rPr>
                <w:rFonts w:ascii="Calibri" w:hAnsi="Calibri" w:cs="Calibri"/>
              </w:rPr>
            </w:pPr>
          </w:p>
        </w:tc>
        <w:tc>
          <w:tcPr>
            <w:tcW w:w="2409" w:type="dxa"/>
            <w:noWrap/>
            <w:vAlign w:val="center"/>
            <w:hideMark/>
          </w:tcPr>
          <w:p w14:paraId="4681E5CA" w14:textId="77777777" w:rsidR="004869DD" w:rsidRPr="004869DD" w:rsidRDefault="004869DD" w:rsidP="00517207">
            <w:pPr>
              <w:spacing w:line="276" w:lineRule="auto"/>
              <w:rPr>
                <w:rFonts w:ascii="Calibri" w:hAnsi="Calibri" w:cs="Calibri"/>
              </w:rPr>
            </w:pPr>
            <w:r w:rsidRPr="004869DD">
              <w:rPr>
                <w:rFonts w:ascii="Calibri" w:hAnsi="Calibri" w:cs="Calibri"/>
              </w:rPr>
              <w:t>od 500 g do 1000 g**</w:t>
            </w:r>
          </w:p>
        </w:tc>
        <w:tc>
          <w:tcPr>
            <w:tcW w:w="1701" w:type="dxa"/>
            <w:noWrap/>
            <w:vAlign w:val="center"/>
          </w:tcPr>
          <w:p w14:paraId="00594224" w14:textId="77777777" w:rsidR="004869DD" w:rsidRPr="004869DD" w:rsidRDefault="004869DD" w:rsidP="00517207">
            <w:pPr>
              <w:spacing w:line="276" w:lineRule="auto"/>
              <w:jc w:val="center"/>
              <w:rPr>
                <w:rFonts w:ascii="Calibri" w:hAnsi="Calibri" w:cs="Calibri"/>
              </w:rPr>
            </w:pPr>
            <w:r w:rsidRPr="004869DD">
              <w:rPr>
                <w:rFonts w:ascii="Calibri" w:hAnsi="Calibri" w:cs="Calibri"/>
              </w:rPr>
              <w:t>0</w:t>
            </w:r>
          </w:p>
        </w:tc>
        <w:tc>
          <w:tcPr>
            <w:tcW w:w="1846" w:type="dxa"/>
            <w:vAlign w:val="center"/>
          </w:tcPr>
          <w:p w14:paraId="7B4B04B0" w14:textId="32BBD9B1" w:rsidR="004869DD" w:rsidRPr="004869DD" w:rsidRDefault="004869DD" w:rsidP="00517207">
            <w:pPr>
              <w:spacing w:line="276" w:lineRule="auto"/>
              <w:jc w:val="center"/>
              <w:rPr>
                <w:rFonts w:ascii="Calibri" w:hAnsi="Calibri" w:cs="Calibri"/>
              </w:rPr>
            </w:pPr>
            <w:r>
              <w:rPr>
                <w:rFonts w:ascii="Calibri" w:hAnsi="Calibri" w:cs="Calibri"/>
              </w:rPr>
              <w:t>0,00</w:t>
            </w:r>
          </w:p>
        </w:tc>
        <w:tc>
          <w:tcPr>
            <w:tcW w:w="1418" w:type="dxa"/>
            <w:vAlign w:val="center"/>
          </w:tcPr>
          <w:p w14:paraId="07FFDB30" w14:textId="7927682A" w:rsidR="004869DD" w:rsidRPr="004869DD" w:rsidRDefault="00B07181" w:rsidP="00517207">
            <w:pPr>
              <w:spacing w:line="276" w:lineRule="auto"/>
              <w:jc w:val="center"/>
              <w:rPr>
                <w:rFonts w:ascii="Calibri" w:hAnsi="Calibri" w:cs="Calibri"/>
              </w:rPr>
            </w:pPr>
            <w:r>
              <w:rPr>
                <w:rFonts w:ascii="Calibri" w:hAnsi="Calibri" w:cs="Calibri"/>
              </w:rPr>
              <w:t>0,00</w:t>
            </w:r>
          </w:p>
        </w:tc>
      </w:tr>
      <w:tr w:rsidR="004869DD" w:rsidRPr="004869DD" w14:paraId="598CF985" w14:textId="77777777" w:rsidTr="00B07181">
        <w:trPr>
          <w:trHeight w:val="300"/>
        </w:trPr>
        <w:tc>
          <w:tcPr>
            <w:tcW w:w="567" w:type="dxa"/>
            <w:vMerge/>
            <w:vAlign w:val="center"/>
            <w:hideMark/>
          </w:tcPr>
          <w:p w14:paraId="783259E6" w14:textId="77777777" w:rsidR="004869DD" w:rsidRPr="004869DD" w:rsidRDefault="004869DD" w:rsidP="00517207">
            <w:pPr>
              <w:spacing w:line="276" w:lineRule="auto"/>
              <w:jc w:val="center"/>
              <w:rPr>
                <w:rFonts w:ascii="Calibri" w:hAnsi="Calibri" w:cs="Calibri"/>
                <w:bCs/>
              </w:rPr>
            </w:pPr>
          </w:p>
        </w:tc>
        <w:tc>
          <w:tcPr>
            <w:tcW w:w="2689" w:type="dxa"/>
            <w:vMerge/>
            <w:vAlign w:val="center"/>
            <w:hideMark/>
          </w:tcPr>
          <w:p w14:paraId="3EAFC843" w14:textId="77777777" w:rsidR="004869DD" w:rsidRPr="004869DD" w:rsidRDefault="004869DD" w:rsidP="00517207">
            <w:pPr>
              <w:spacing w:line="276" w:lineRule="auto"/>
              <w:jc w:val="center"/>
              <w:rPr>
                <w:rFonts w:ascii="Calibri" w:hAnsi="Calibri" w:cs="Calibri"/>
              </w:rPr>
            </w:pPr>
          </w:p>
        </w:tc>
        <w:tc>
          <w:tcPr>
            <w:tcW w:w="2409" w:type="dxa"/>
            <w:noWrap/>
            <w:vAlign w:val="center"/>
            <w:hideMark/>
          </w:tcPr>
          <w:p w14:paraId="78A287FB" w14:textId="77777777" w:rsidR="004869DD" w:rsidRPr="004869DD" w:rsidRDefault="004869DD" w:rsidP="00517207">
            <w:pPr>
              <w:spacing w:line="276" w:lineRule="auto"/>
              <w:rPr>
                <w:rFonts w:ascii="Calibri" w:hAnsi="Calibri" w:cs="Calibri"/>
              </w:rPr>
            </w:pPr>
            <w:r w:rsidRPr="004869DD">
              <w:rPr>
                <w:rFonts w:ascii="Calibri" w:hAnsi="Calibri" w:cs="Calibri"/>
              </w:rPr>
              <w:t>od 1000 g do 2000 g***</w:t>
            </w:r>
          </w:p>
        </w:tc>
        <w:tc>
          <w:tcPr>
            <w:tcW w:w="1701" w:type="dxa"/>
            <w:noWrap/>
            <w:vAlign w:val="center"/>
          </w:tcPr>
          <w:p w14:paraId="0E4799A1" w14:textId="77777777" w:rsidR="004869DD" w:rsidRPr="004869DD" w:rsidRDefault="004869DD" w:rsidP="00517207">
            <w:pPr>
              <w:spacing w:line="276" w:lineRule="auto"/>
              <w:jc w:val="center"/>
              <w:rPr>
                <w:rFonts w:ascii="Calibri" w:hAnsi="Calibri" w:cs="Calibri"/>
              </w:rPr>
            </w:pPr>
            <w:r w:rsidRPr="004869DD">
              <w:rPr>
                <w:rFonts w:ascii="Calibri" w:hAnsi="Calibri" w:cs="Calibri"/>
              </w:rPr>
              <w:t>0</w:t>
            </w:r>
          </w:p>
        </w:tc>
        <w:tc>
          <w:tcPr>
            <w:tcW w:w="1846" w:type="dxa"/>
            <w:vAlign w:val="center"/>
          </w:tcPr>
          <w:p w14:paraId="6BDD6943" w14:textId="16DFF462" w:rsidR="004869DD" w:rsidRPr="004869DD" w:rsidRDefault="004869DD" w:rsidP="00517207">
            <w:pPr>
              <w:spacing w:line="276" w:lineRule="auto"/>
              <w:jc w:val="center"/>
              <w:rPr>
                <w:rFonts w:ascii="Calibri" w:hAnsi="Calibri" w:cs="Calibri"/>
              </w:rPr>
            </w:pPr>
            <w:r>
              <w:rPr>
                <w:rFonts w:ascii="Calibri" w:hAnsi="Calibri" w:cs="Calibri"/>
              </w:rPr>
              <w:t>0,00</w:t>
            </w:r>
          </w:p>
        </w:tc>
        <w:tc>
          <w:tcPr>
            <w:tcW w:w="1418" w:type="dxa"/>
            <w:vAlign w:val="center"/>
          </w:tcPr>
          <w:p w14:paraId="281C1CE3" w14:textId="632C6D47" w:rsidR="004869DD" w:rsidRPr="004869DD" w:rsidRDefault="00B07181" w:rsidP="00517207">
            <w:pPr>
              <w:spacing w:line="276" w:lineRule="auto"/>
              <w:jc w:val="center"/>
              <w:rPr>
                <w:rFonts w:ascii="Calibri" w:hAnsi="Calibri" w:cs="Calibri"/>
              </w:rPr>
            </w:pPr>
            <w:r>
              <w:rPr>
                <w:rFonts w:ascii="Calibri" w:hAnsi="Calibri" w:cs="Calibri"/>
              </w:rPr>
              <w:t>0,00</w:t>
            </w:r>
          </w:p>
        </w:tc>
      </w:tr>
      <w:tr w:rsidR="004869DD" w:rsidRPr="004869DD" w14:paraId="2FFE88C6" w14:textId="77777777" w:rsidTr="00B07181">
        <w:trPr>
          <w:trHeight w:val="300"/>
        </w:trPr>
        <w:tc>
          <w:tcPr>
            <w:tcW w:w="567" w:type="dxa"/>
            <w:vMerge w:val="restart"/>
            <w:vAlign w:val="center"/>
            <w:hideMark/>
          </w:tcPr>
          <w:p w14:paraId="104D40FB" w14:textId="77777777" w:rsidR="004869DD" w:rsidRPr="004869DD" w:rsidRDefault="004869DD" w:rsidP="00517207">
            <w:pPr>
              <w:spacing w:line="276" w:lineRule="auto"/>
              <w:jc w:val="center"/>
              <w:rPr>
                <w:rFonts w:ascii="Calibri" w:hAnsi="Calibri" w:cs="Calibri"/>
                <w:bCs/>
              </w:rPr>
            </w:pPr>
            <w:r w:rsidRPr="004869DD">
              <w:rPr>
                <w:rFonts w:ascii="Calibri" w:hAnsi="Calibri" w:cs="Calibri"/>
                <w:bCs/>
              </w:rPr>
              <w:t>3</w:t>
            </w:r>
          </w:p>
        </w:tc>
        <w:tc>
          <w:tcPr>
            <w:tcW w:w="2689" w:type="dxa"/>
            <w:vMerge w:val="restart"/>
            <w:vAlign w:val="center"/>
            <w:hideMark/>
          </w:tcPr>
          <w:p w14:paraId="7EC2929B" w14:textId="77777777" w:rsidR="004869DD" w:rsidRPr="004869DD" w:rsidRDefault="004869DD" w:rsidP="00517207">
            <w:pPr>
              <w:spacing w:line="276" w:lineRule="auto"/>
              <w:jc w:val="center"/>
              <w:rPr>
                <w:rFonts w:ascii="Calibri" w:hAnsi="Calibri" w:cs="Calibri"/>
              </w:rPr>
            </w:pPr>
            <w:r w:rsidRPr="004869DD">
              <w:rPr>
                <w:rFonts w:ascii="Calibri" w:hAnsi="Calibri" w:cs="Calibri"/>
              </w:rPr>
              <w:t xml:space="preserve">Przesyłki rejestrowane </w:t>
            </w:r>
            <w:r w:rsidRPr="004869DD">
              <w:rPr>
                <w:rFonts w:ascii="Calibri" w:hAnsi="Calibri" w:cs="Calibri"/>
              </w:rPr>
              <w:br/>
            </w:r>
            <w:r w:rsidRPr="004869DD">
              <w:rPr>
                <w:rFonts w:ascii="Calibri" w:hAnsi="Calibri" w:cs="Calibri"/>
                <w:bCs/>
              </w:rPr>
              <w:t>POLECONE EKONOMICZNE</w:t>
            </w:r>
          </w:p>
        </w:tc>
        <w:tc>
          <w:tcPr>
            <w:tcW w:w="2409" w:type="dxa"/>
            <w:noWrap/>
            <w:vAlign w:val="center"/>
            <w:hideMark/>
          </w:tcPr>
          <w:p w14:paraId="097F31B5" w14:textId="77777777" w:rsidR="004869DD" w:rsidRPr="004869DD" w:rsidRDefault="004869DD" w:rsidP="00517207">
            <w:pPr>
              <w:spacing w:line="276" w:lineRule="auto"/>
              <w:rPr>
                <w:rFonts w:ascii="Calibri" w:hAnsi="Calibri" w:cs="Calibri"/>
              </w:rPr>
            </w:pPr>
            <w:r w:rsidRPr="004869DD">
              <w:rPr>
                <w:rFonts w:ascii="Calibri" w:hAnsi="Calibri" w:cs="Calibri"/>
              </w:rPr>
              <w:t>do 500 g*</w:t>
            </w:r>
          </w:p>
        </w:tc>
        <w:tc>
          <w:tcPr>
            <w:tcW w:w="1701" w:type="dxa"/>
            <w:noWrap/>
            <w:vAlign w:val="center"/>
          </w:tcPr>
          <w:p w14:paraId="6FA2A7B8" w14:textId="0D696381" w:rsidR="004869DD" w:rsidRPr="004869DD" w:rsidRDefault="003771EE" w:rsidP="00517207">
            <w:pPr>
              <w:spacing w:line="276" w:lineRule="auto"/>
              <w:jc w:val="center"/>
              <w:rPr>
                <w:rFonts w:ascii="Calibri" w:hAnsi="Calibri" w:cs="Calibri"/>
              </w:rPr>
            </w:pPr>
            <w:r>
              <w:rPr>
                <w:rFonts w:ascii="Calibri" w:hAnsi="Calibri" w:cs="Calibri"/>
              </w:rPr>
              <w:t>70</w:t>
            </w:r>
          </w:p>
        </w:tc>
        <w:tc>
          <w:tcPr>
            <w:tcW w:w="1846" w:type="dxa"/>
            <w:vAlign w:val="center"/>
          </w:tcPr>
          <w:p w14:paraId="4E093C2C" w14:textId="1B2C0DA1" w:rsidR="004869DD" w:rsidRPr="004869DD" w:rsidRDefault="004869DD" w:rsidP="00517207">
            <w:pPr>
              <w:spacing w:line="276" w:lineRule="auto"/>
              <w:jc w:val="center"/>
              <w:rPr>
                <w:rFonts w:ascii="Calibri" w:hAnsi="Calibri" w:cs="Calibri"/>
              </w:rPr>
            </w:pPr>
            <w:r>
              <w:rPr>
                <w:rFonts w:ascii="Calibri" w:hAnsi="Calibri" w:cs="Calibri"/>
              </w:rPr>
              <w:t>0,00</w:t>
            </w:r>
          </w:p>
        </w:tc>
        <w:tc>
          <w:tcPr>
            <w:tcW w:w="1418" w:type="dxa"/>
            <w:vAlign w:val="center"/>
          </w:tcPr>
          <w:p w14:paraId="5356476A" w14:textId="377F09BE" w:rsidR="004869DD" w:rsidRPr="004869DD" w:rsidRDefault="00B07181" w:rsidP="00517207">
            <w:pPr>
              <w:spacing w:line="276" w:lineRule="auto"/>
              <w:jc w:val="center"/>
              <w:rPr>
                <w:rFonts w:ascii="Calibri" w:hAnsi="Calibri" w:cs="Calibri"/>
              </w:rPr>
            </w:pPr>
            <w:r>
              <w:rPr>
                <w:rFonts w:ascii="Calibri" w:hAnsi="Calibri" w:cs="Calibri"/>
              </w:rPr>
              <w:t>0,00</w:t>
            </w:r>
          </w:p>
        </w:tc>
      </w:tr>
      <w:tr w:rsidR="004869DD" w:rsidRPr="004869DD" w14:paraId="553F943F" w14:textId="77777777" w:rsidTr="00B07181">
        <w:trPr>
          <w:trHeight w:val="300"/>
        </w:trPr>
        <w:tc>
          <w:tcPr>
            <w:tcW w:w="567" w:type="dxa"/>
            <w:vMerge/>
            <w:vAlign w:val="center"/>
            <w:hideMark/>
          </w:tcPr>
          <w:p w14:paraId="52D1D08C" w14:textId="77777777" w:rsidR="004869DD" w:rsidRPr="004869DD" w:rsidRDefault="004869DD" w:rsidP="00517207">
            <w:pPr>
              <w:spacing w:line="276" w:lineRule="auto"/>
              <w:jc w:val="center"/>
              <w:rPr>
                <w:rFonts w:ascii="Calibri" w:hAnsi="Calibri" w:cs="Calibri"/>
                <w:bCs/>
              </w:rPr>
            </w:pPr>
          </w:p>
        </w:tc>
        <w:tc>
          <w:tcPr>
            <w:tcW w:w="2689" w:type="dxa"/>
            <w:vMerge/>
            <w:vAlign w:val="center"/>
            <w:hideMark/>
          </w:tcPr>
          <w:p w14:paraId="563A62AD" w14:textId="77777777" w:rsidR="004869DD" w:rsidRPr="004869DD" w:rsidRDefault="004869DD" w:rsidP="00517207">
            <w:pPr>
              <w:spacing w:line="276" w:lineRule="auto"/>
              <w:jc w:val="center"/>
              <w:rPr>
                <w:rFonts w:ascii="Calibri" w:hAnsi="Calibri" w:cs="Calibri"/>
              </w:rPr>
            </w:pPr>
          </w:p>
        </w:tc>
        <w:tc>
          <w:tcPr>
            <w:tcW w:w="2409" w:type="dxa"/>
            <w:noWrap/>
            <w:vAlign w:val="center"/>
            <w:hideMark/>
          </w:tcPr>
          <w:p w14:paraId="18E85C32" w14:textId="77777777" w:rsidR="004869DD" w:rsidRPr="004869DD" w:rsidRDefault="004869DD" w:rsidP="00517207">
            <w:pPr>
              <w:spacing w:line="276" w:lineRule="auto"/>
              <w:rPr>
                <w:rFonts w:ascii="Calibri" w:hAnsi="Calibri" w:cs="Calibri"/>
              </w:rPr>
            </w:pPr>
            <w:r w:rsidRPr="004869DD">
              <w:rPr>
                <w:rFonts w:ascii="Calibri" w:hAnsi="Calibri" w:cs="Calibri"/>
              </w:rPr>
              <w:t>od 500 g do 1000 g**</w:t>
            </w:r>
          </w:p>
        </w:tc>
        <w:tc>
          <w:tcPr>
            <w:tcW w:w="1701" w:type="dxa"/>
            <w:noWrap/>
            <w:vAlign w:val="center"/>
          </w:tcPr>
          <w:p w14:paraId="2525995F" w14:textId="77777777" w:rsidR="004869DD" w:rsidRPr="004869DD" w:rsidRDefault="004869DD" w:rsidP="00517207">
            <w:pPr>
              <w:spacing w:line="276" w:lineRule="auto"/>
              <w:jc w:val="center"/>
              <w:rPr>
                <w:rFonts w:ascii="Calibri" w:hAnsi="Calibri" w:cs="Calibri"/>
              </w:rPr>
            </w:pPr>
            <w:r w:rsidRPr="004869DD">
              <w:rPr>
                <w:rFonts w:ascii="Calibri" w:hAnsi="Calibri" w:cs="Calibri"/>
              </w:rPr>
              <w:t>0</w:t>
            </w:r>
          </w:p>
        </w:tc>
        <w:tc>
          <w:tcPr>
            <w:tcW w:w="1846" w:type="dxa"/>
            <w:vAlign w:val="center"/>
          </w:tcPr>
          <w:p w14:paraId="2E79959F" w14:textId="61904A5C" w:rsidR="004869DD" w:rsidRPr="004869DD" w:rsidRDefault="004869DD" w:rsidP="00517207">
            <w:pPr>
              <w:spacing w:line="276" w:lineRule="auto"/>
              <w:jc w:val="center"/>
              <w:rPr>
                <w:rFonts w:ascii="Calibri" w:hAnsi="Calibri" w:cs="Calibri"/>
              </w:rPr>
            </w:pPr>
            <w:r>
              <w:rPr>
                <w:rFonts w:ascii="Calibri" w:hAnsi="Calibri" w:cs="Calibri"/>
              </w:rPr>
              <w:t>0,00</w:t>
            </w:r>
          </w:p>
        </w:tc>
        <w:tc>
          <w:tcPr>
            <w:tcW w:w="1418" w:type="dxa"/>
            <w:vAlign w:val="center"/>
          </w:tcPr>
          <w:p w14:paraId="096DD2E0" w14:textId="70F3D008" w:rsidR="004869DD" w:rsidRPr="004869DD" w:rsidRDefault="00B07181" w:rsidP="00517207">
            <w:pPr>
              <w:spacing w:line="276" w:lineRule="auto"/>
              <w:jc w:val="center"/>
              <w:rPr>
                <w:rFonts w:ascii="Calibri" w:hAnsi="Calibri" w:cs="Calibri"/>
              </w:rPr>
            </w:pPr>
            <w:r>
              <w:rPr>
                <w:rFonts w:ascii="Calibri" w:hAnsi="Calibri" w:cs="Calibri"/>
              </w:rPr>
              <w:t>0,00</w:t>
            </w:r>
          </w:p>
        </w:tc>
      </w:tr>
      <w:tr w:rsidR="004869DD" w:rsidRPr="004869DD" w14:paraId="0CBFCDF7" w14:textId="77777777" w:rsidTr="00B07181">
        <w:trPr>
          <w:trHeight w:val="300"/>
        </w:trPr>
        <w:tc>
          <w:tcPr>
            <w:tcW w:w="567" w:type="dxa"/>
            <w:vMerge/>
            <w:vAlign w:val="center"/>
            <w:hideMark/>
          </w:tcPr>
          <w:p w14:paraId="0327098F" w14:textId="77777777" w:rsidR="004869DD" w:rsidRPr="004869DD" w:rsidRDefault="004869DD" w:rsidP="00517207">
            <w:pPr>
              <w:spacing w:line="276" w:lineRule="auto"/>
              <w:jc w:val="center"/>
              <w:rPr>
                <w:rFonts w:ascii="Calibri" w:hAnsi="Calibri" w:cs="Calibri"/>
                <w:bCs/>
              </w:rPr>
            </w:pPr>
          </w:p>
        </w:tc>
        <w:tc>
          <w:tcPr>
            <w:tcW w:w="2689" w:type="dxa"/>
            <w:vMerge/>
            <w:vAlign w:val="center"/>
            <w:hideMark/>
          </w:tcPr>
          <w:p w14:paraId="0BA6702B" w14:textId="77777777" w:rsidR="004869DD" w:rsidRPr="004869DD" w:rsidRDefault="004869DD" w:rsidP="00517207">
            <w:pPr>
              <w:spacing w:line="276" w:lineRule="auto"/>
              <w:jc w:val="center"/>
              <w:rPr>
                <w:rFonts w:ascii="Calibri" w:hAnsi="Calibri" w:cs="Calibri"/>
              </w:rPr>
            </w:pPr>
          </w:p>
        </w:tc>
        <w:tc>
          <w:tcPr>
            <w:tcW w:w="2409" w:type="dxa"/>
            <w:noWrap/>
            <w:vAlign w:val="center"/>
            <w:hideMark/>
          </w:tcPr>
          <w:p w14:paraId="0B29E477" w14:textId="77777777" w:rsidR="004869DD" w:rsidRPr="004869DD" w:rsidRDefault="004869DD" w:rsidP="00517207">
            <w:pPr>
              <w:spacing w:line="276" w:lineRule="auto"/>
              <w:rPr>
                <w:rFonts w:ascii="Calibri" w:hAnsi="Calibri" w:cs="Calibri"/>
              </w:rPr>
            </w:pPr>
            <w:r w:rsidRPr="004869DD">
              <w:rPr>
                <w:rFonts w:ascii="Calibri" w:hAnsi="Calibri" w:cs="Calibri"/>
              </w:rPr>
              <w:t>od 1000 g do 2000 g***</w:t>
            </w:r>
          </w:p>
        </w:tc>
        <w:tc>
          <w:tcPr>
            <w:tcW w:w="1701" w:type="dxa"/>
            <w:noWrap/>
            <w:vAlign w:val="center"/>
          </w:tcPr>
          <w:p w14:paraId="612E4E3C" w14:textId="77777777" w:rsidR="004869DD" w:rsidRPr="004869DD" w:rsidRDefault="004869DD" w:rsidP="00517207">
            <w:pPr>
              <w:spacing w:line="276" w:lineRule="auto"/>
              <w:jc w:val="center"/>
              <w:rPr>
                <w:rFonts w:ascii="Calibri" w:hAnsi="Calibri" w:cs="Calibri"/>
              </w:rPr>
            </w:pPr>
            <w:r w:rsidRPr="004869DD">
              <w:rPr>
                <w:rFonts w:ascii="Calibri" w:hAnsi="Calibri" w:cs="Calibri"/>
              </w:rPr>
              <w:t>0</w:t>
            </w:r>
          </w:p>
        </w:tc>
        <w:tc>
          <w:tcPr>
            <w:tcW w:w="1846" w:type="dxa"/>
            <w:vAlign w:val="center"/>
          </w:tcPr>
          <w:p w14:paraId="487C3A67" w14:textId="1E5A0291" w:rsidR="004869DD" w:rsidRPr="004869DD" w:rsidRDefault="004869DD" w:rsidP="00517207">
            <w:pPr>
              <w:spacing w:line="276" w:lineRule="auto"/>
              <w:jc w:val="center"/>
              <w:rPr>
                <w:rFonts w:ascii="Calibri" w:hAnsi="Calibri" w:cs="Calibri"/>
              </w:rPr>
            </w:pPr>
            <w:r>
              <w:rPr>
                <w:rFonts w:ascii="Calibri" w:hAnsi="Calibri" w:cs="Calibri"/>
              </w:rPr>
              <w:t>0,00</w:t>
            </w:r>
          </w:p>
        </w:tc>
        <w:tc>
          <w:tcPr>
            <w:tcW w:w="1418" w:type="dxa"/>
            <w:vAlign w:val="center"/>
          </w:tcPr>
          <w:p w14:paraId="60D955DC" w14:textId="5F3873B2" w:rsidR="004869DD" w:rsidRPr="004869DD" w:rsidRDefault="00B07181" w:rsidP="00517207">
            <w:pPr>
              <w:spacing w:line="276" w:lineRule="auto"/>
              <w:jc w:val="center"/>
              <w:rPr>
                <w:rFonts w:ascii="Calibri" w:hAnsi="Calibri" w:cs="Calibri"/>
              </w:rPr>
            </w:pPr>
            <w:r>
              <w:rPr>
                <w:rFonts w:ascii="Calibri" w:hAnsi="Calibri" w:cs="Calibri"/>
              </w:rPr>
              <w:t>0,00</w:t>
            </w:r>
          </w:p>
        </w:tc>
      </w:tr>
      <w:tr w:rsidR="004869DD" w:rsidRPr="00F21442" w14:paraId="1E93C3D8" w14:textId="77777777" w:rsidTr="00B07181">
        <w:trPr>
          <w:trHeight w:val="300"/>
        </w:trPr>
        <w:tc>
          <w:tcPr>
            <w:tcW w:w="567" w:type="dxa"/>
            <w:vMerge w:val="restart"/>
            <w:vAlign w:val="center"/>
            <w:hideMark/>
          </w:tcPr>
          <w:p w14:paraId="354D2591" w14:textId="77777777" w:rsidR="004869DD" w:rsidRPr="004869DD" w:rsidRDefault="004869DD" w:rsidP="00517207">
            <w:pPr>
              <w:spacing w:line="276" w:lineRule="auto"/>
              <w:jc w:val="center"/>
              <w:rPr>
                <w:rFonts w:ascii="Calibri" w:hAnsi="Calibri" w:cs="Calibri"/>
                <w:bCs/>
              </w:rPr>
            </w:pPr>
            <w:r w:rsidRPr="004869DD">
              <w:rPr>
                <w:rFonts w:ascii="Calibri" w:hAnsi="Calibri" w:cs="Calibri"/>
                <w:bCs/>
              </w:rPr>
              <w:t>4</w:t>
            </w:r>
          </w:p>
        </w:tc>
        <w:tc>
          <w:tcPr>
            <w:tcW w:w="2689" w:type="dxa"/>
            <w:vMerge w:val="restart"/>
            <w:vAlign w:val="center"/>
            <w:hideMark/>
          </w:tcPr>
          <w:p w14:paraId="6BA7054A" w14:textId="77777777" w:rsidR="004869DD" w:rsidRPr="004869DD" w:rsidRDefault="004869DD" w:rsidP="00517207">
            <w:pPr>
              <w:spacing w:line="276" w:lineRule="auto"/>
              <w:jc w:val="center"/>
              <w:rPr>
                <w:rFonts w:ascii="Calibri" w:hAnsi="Calibri" w:cs="Calibri"/>
              </w:rPr>
            </w:pPr>
            <w:r w:rsidRPr="004869DD">
              <w:rPr>
                <w:rFonts w:ascii="Calibri" w:hAnsi="Calibri" w:cs="Calibri"/>
              </w:rPr>
              <w:t xml:space="preserve">Przesyłki rejestrowane </w:t>
            </w:r>
            <w:r w:rsidRPr="004869DD">
              <w:rPr>
                <w:rFonts w:ascii="Calibri" w:hAnsi="Calibri" w:cs="Calibri"/>
              </w:rPr>
              <w:br/>
            </w:r>
            <w:r w:rsidRPr="004869DD">
              <w:rPr>
                <w:rFonts w:ascii="Calibri" w:hAnsi="Calibri" w:cs="Calibri"/>
                <w:bCs/>
              </w:rPr>
              <w:t>POLECONE PRIORYTETOWE</w:t>
            </w:r>
          </w:p>
        </w:tc>
        <w:tc>
          <w:tcPr>
            <w:tcW w:w="2409" w:type="dxa"/>
            <w:noWrap/>
            <w:vAlign w:val="center"/>
            <w:hideMark/>
          </w:tcPr>
          <w:p w14:paraId="0182CB04" w14:textId="77777777" w:rsidR="004869DD" w:rsidRPr="004869DD" w:rsidRDefault="004869DD" w:rsidP="00517207">
            <w:pPr>
              <w:spacing w:line="276" w:lineRule="auto"/>
              <w:rPr>
                <w:rFonts w:ascii="Calibri" w:hAnsi="Calibri" w:cs="Calibri"/>
              </w:rPr>
            </w:pPr>
            <w:r w:rsidRPr="004869DD">
              <w:rPr>
                <w:rFonts w:ascii="Calibri" w:hAnsi="Calibri" w:cs="Calibri"/>
              </w:rPr>
              <w:t>do 500 g*</w:t>
            </w:r>
          </w:p>
        </w:tc>
        <w:tc>
          <w:tcPr>
            <w:tcW w:w="1701" w:type="dxa"/>
            <w:noWrap/>
            <w:vAlign w:val="center"/>
          </w:tcPr>
          <w:p w14:paraId="11B317EC" w14:textId="77777777" w:rsidR="004869DD" w:rsidRPr="004869DD" w:rsidRDefault="004869DD" w:rsidP="00517207">
            <w:pPr>
              <w:spacing w:line="276" w:lineRule="auto"/>
              <w:jc w:val="center"/>
              <w:rPr>
                <w:rFonts w:ascii="Calibri" w:hAnsi="Calibri" w:cs="Calibri"/>
              </w:rPr>
            </w:pPr>
            <w:r w:rsidRPr="004869DD">
              <w:rPr>
                <w:rFonts w:ascii="Calibri" w:hAnsi="Calibri" w:cs="Calibri"/>
              </w:rPr>
              <w:t>0</w:t>
            </w:r>
          </w:p>
        </w:tc>
        <w:tc>
          <w:tcPr>
            <w:tcW w:w="1846" w:type="dxa"/>
            <w:vAlign w:val="center"/>
          </w:tcPr>
          <w:p w14:paraId="1EA96672" w14:textId="367BC44A" w:rsidR="004869DD" w:rsidRPr="004869DD" w:rsidRDefault="004869DD" w:rsidP="00517207">
            <w:pPr>
              <w:spacing w:line="276" w:lineRule="auto"/>
              <w:jc w:val="center"/>
              <w:rPr>
                <w:rFonts w:ascii="Calibri" w:hAnsi="Calibri" w:cs="Calibri"/>
              </w:rPr>
            </w:pPr>
            <w:r w:rsidRPr="004869DD">
              <w:rPr>
                <w:rFonts w:ascii="Calibri" w:hAnsi="Calibri" w:cs="Calibri"/>
              </w:rPr>
              <w:t>0,00</w:t>
            </w:r>
          </w:p>
        </w:tc>
        <w:tc>
          <w:tcPr>
            <w:tcW w:w="1418" w:type="dxa"/>
            <w:vAlign w:val="center"/>
          </w:tcPr>
          <w:p w14:paraId="63CBDABF" w14:textId="5479AECA" w:rsidR="004869DD" w:rsidRPr="004869DD" w:rsidRDefault="00B07181" w:rsidP="00517207">
            <w:pPr>
              <w:spacing w:line="276" w:lineRule="auto"/>
              <w:jc w:val="center"/>
              <w:rPr>
                <w:rFonts w:ascii="Calibri" w:hAnsi="Calibri" w:cs="Calibri"/>
              </w:rPr>
            </w:pPr>
            <w:r>
              <w:rPr>
                <w:rFonts w:ascii="Calibri" w:hAnsi="Calibri" w:cs="Calibri"/>
              </w:rPr>
              <w:t>0,00</w:t>
            </w:r>
          </w:p>
        </w:tc>
      </w:tr>
      <w:tr w:rsidR="004869DD" w:rsidRPr="004869DD" w14:paraId="28F72454" w14:textId="77777777" w:rsidTr="00B07181">
        <w:trPr>
          <w:trHeight w:val="300"/>
        </w:trPr>
        <w:tc>
          <w:tcPr>
            <w:tcW w:w="567" w:type="dxa"/>
            <w:vMerge/>
            <w:vAlign w:val="center"/>
            <w:hideMark/>
          </w:tcPr>
          <w:p w14:paraId="25CCE739" w14:textId="77777777" w:rsidR="004869DD" w:rsidRPr="004869DD" w:rsidRDefault="004869DD" w:rsidP="00517207">
            <w:pPr>
              <w:spacing w:line="276" w:lineRule="auto"/>
              <w:jc w:val="center"/>
              <w:rPr>
                <w:rFonts w:ascii="Calibri" w:hAnsi="Calibri" w:cs="Calibri"/>
                <w:bCs/>
              </w:rPr>
            </w:pPr>
          </w:p>
        </w:tc>
        <w:tc>
          <w:tcPr>
            <w:tcW w:w="2689" w:type="dxa"/>
            <w:vMerge/>
            <w:vAlign w:val="center"/>
            <w:hideMark/>
          </w:tcPr>
          <w:p w14:paraId="40CF4090" w14:textId="77777777" w:rsidR="004869DD" w:rsidRPr="004869DD" w:rsidRDefault="004869DD" w:rsidP="00517207">
            <w:pPr>
              <w:spacing w:line="276" w:lineRule="auto"/>
              <w:jc w:val="center"/>
              <w:rPr>
                <w:rFonts w:ascii="Calibri" w:hAnsi="Calibri" w:cs="Calibri"/>
              </w:rPr>
            </w:pPr>
          </w:p>
        </w:tc>
        <w:tc>
          <w:tcPr>
            <w:tcW w:w="2409" w:type="dxa"/>
            <w:noWrap/>
            <w:vAlign w:val="center"/>
            <w:hideMark/>
          </w:tcPr>
          <w:p w14:paraId="69EC9965" w14:textId="77777777" w:rsidR="004869DD" w:rsidRPr="004869DD" w:rsidRDefault="004869DD" w:rsidP="00517207">
            <w:pPr>
              <w:spacing w:line="276" w:lineRule="auto"/>
              <w:rPr>
                <w:rFonts w:ascii="Calibri" w:hAnsi="Calibri" w:cs="Calibri"/>
              </w:rPr>
            </w:pPr>
            <w:r w:rsidRPr="004869DD">
              <w:rPr>
                <w:rFonts w:ascii="Calibri" w:hAnsi="Calibri" w:cs="Calibri"/>
              </w:rPr>
              <w:t>od 500 g do 1000 g**</w:t>
            </w:r>
          </w:p>
        </w:tc>
        <w:tc>
          <w:tcPr>
            <w:tcW w:w="1701" w:type="dxa"/>
            <w:noWrap/>
            <w:vAlign w:val="center"/>
          </w:tcPr>
          <w:p w14:paraId="34C5A3AA" w14:textId="77777777" w:rsidR="004869DD" w:rsidRPr="004869DD" w:rsidRDefault="004869DD" w:rsidP="00517207">
            <w:pPr>
              <w:spacing w:line="276" w:lineRule="auto"/>
              <w:jc w:val="center"/>
              <w:rPr>
                <w:rFonts w:ascii="Calibri" w:hAnsi="Calibri" w:cs="Calibri"/>
              </w:rPr>
            </w:pPr>
            <w:r w:rsidRPr="004869DD">
              <w:rPr>
                <w:rFonts w:ascii="Calibri" w:hAnsi="Calibri" w:cs="Calibri"/>
              </w:rPr>
              <w:t>0</w:t>
            </w:r>
          </w:p>
        </w:tc>
        <w:tc>
          <w:tcPr>
            <w:tcW w:w="1846" w:type="dxa"/>
            <w:vAlign w:val="center"/>
          </w:tcPr>
          <w:p w14:paraId="1D2480C9" w14:textId="3325800B" w:rsidR="004869DD" w:rsidRPr="004869DD" w:rsidRDefault="004869DD" w:rsidP="00517207">
            <w:pPr>
              <w:spacing w:line="276" w:lineRule="auto"/>
              <w:jc w:val="center"/>
              <w:rPr>
                <w:rFonts w:ascii="Calibri" w:hAnsi="Calibri" w:cs="Calibri"/>
              </w:rPr>
            </w:pPr>
            <w:r>
              <w:rPr>
                <w:rFonts w:ascii="Calibri" w:hAnsi="Calibri" w:cs="Calibri"/>
              </w:rPr>
              <w:t>0,00</w:t>
            </w:r>
          </w:p>
        </w:tc>
        <w:tc>
          <w:tcPr>
            <w:tcW w:w="1418" w:type="dxa"/>
            <w:vAlign w:val="center"/>
          </w:tcPr>
          <w:p w14:paraId="1C6D5233" w14:textId="6D0108F9" w:rsidR="004869DD" w:rsidRPr="004869DD" w:rsidRDefault="00B07181" w:rsidP="00517207">
            <w:pPr>
              <w:spacing w:line="276" w:lineRule="auto"/>
              <w:jc w:val="center"/>
              <w:rPr>
                <w:rFonts w:ascii="Calibri" w:hAnsi="Calibri" w:cs="Calibri"/>
              </w:rPr>
            </w:pPr>
            <w:r>
              <w:rPr>
                <w:rFonts w:ascii="Calibri" w:hAnsi="Calibri" w:cs="Calibri"/>
              </w:rPr>
              <w:t>0,00</w:t>
            </w:r>
          </w:p>
        </w:tc>
      </w:tr>
      <w:tr w:rsidR="004869DD" w:rsidRPr="004869DD" w14:paraId="3A1A371B" w14:textId="77777777" w:rsidTr="00B07181">
        <w:trPr>
          <w:trHeight w:val="300"/>
        </w:trPr>
        <w:tc>
          <w:tcPr>
            <w:tcW w:w="567" w:type="dxa"/>
            <w:vMerge/>
            <w:vAlign w:val="center"/>
            <w:hideMark/>
          </w:tcPr>
          <w:p w14:paraId="2C396E07" w14:textId="77777777" w:rsidR="004869DD" w:rsidRPr="004869DD" w:rsidRDefault="004869DD" w:rsidP="00517207">
            <w:pPr>
              <w:spacing w:line="276" w:lineRule="auto"/>
              <w:jc w:val="center"/>
              <w:rPr>
                <w:rFonts w:ascii="Calibri" w:hAnsi="Calibri" w:cs="Calibri"/>
                <w:bCs/>
              </w:rPr>
            </w:pPr>
          </w:p>
        </w:tc>
        <w:tc>
          <w:tcPr>
            <w:tcW w:w="2689" w:type="dxa"/>
            <w:vMerge/>
            <w:vAlign w:val="center"/>
            <w:hideMark/>
          </w:tcPr>
          <w:p w14:paraId="323ECF45" w14:textId="77777777" w:rsidR="004869DD" w:rsidRPr="004869DD" w:rsidRDefault="004869DD" w:rsidP="00517207">
            <w:pPr>
              <w:spacing w:line="276" w:lineRule="auto"/>
              <w:jc w:val="center"/>
              <w:rPr>
                <w:rFonts w:ascii="Calibri" w:hAnsi="Calibri" w:cs="Calibri"/>
              </w:rPr>
            </w:pPr>
          </w:p>
        </w:tc>
        <w:tc>
          <w:tcPr>
            <w:tcW w:w="2409" w:type="dxa"/>
            <w:noWrap/>
            <w:vAlign w:val="center"/>
            <w:hideMark/>
          </w:tcPr>
          <w:p w14:paraId="2EA263E8" w14:textId="77777777" w:rsidR="004869DD" w:rsidRPr="004869DD" w:rsidRDefault="004869DD" w:rsidP="00517207">
            <w:pPr>
              <w:spacing w:line="276" w:lineRule="auto"/>
              <w:rPr>
                <w:rFonts w:ascii="Calibri" w:hAnsi="Calibri" w:cs="Calibri"/>
              </w:rPr>
            </w:pPr>
            <w:r w:rsidRPr="004869DD">
              <w:rPr>
                <w:rFonts w:ascii="Calibri" w:hAnsi="Calibri" w:cs="Calibri"/>
              </w:rPr>
              <w:t>od 1000 g do 2000 g***</w:t>
            </w:r>
          </w:p>
        </w:tc>
        <w:tc>
          <w:tcPr>
            <w:tcW w:w="1701" w:type="dxa"/>
            <w:noWrap/>
            <w:vAlign w:val="center"/>
          </w:tcPr>
          <w:p w14:paraId="26DF8CF4" w14:textId="77777777" w:rsidR="004869DD" w:rsidRPr="004869DD" w:rsidRDefault="004869DD" w:rsidP="00517207">
            <w:pPr>
              <w:spacing w:line="276" w:lineRule="auto"/>
              <w:jc w:val="center"/>
              <w:rPr>
                <w:rFonts w:ascii="Calibri" w:hAnsi="Calibri" w:cs="Calibri"/>
              </w:rPr>
            </w:pPr>
            <w:r w:rsidRPr="004869DD">
              <w:rPr>
                <w:rFonts w:ascii="Calibri" w:hAnsi="Calibri" w:cs="Calibri"/>
              </w:rPr>
              <w:t>0</w:t>
            </w:r>
          </w:p>
        </w:tc>
        <w:tc>
          <w:tcPr>
            <w:tcW w:w="1846" w:type="dxa"/>
            <w:vAlign w:val="center"/>
          </w:tcPr>
          <w:p w14:paraId="692F4607" w14:textId="0B47CE0A" w:rsidR="004869DD" w:rsidRPr="004869DD" w:rsidRDefault="004869DD" w:rsidP="00517207">
            <w:pPr>
              <w:spacing w:line="276" w:lineRule="auto"/>
              <w:jc w:val="center"/>
              <w:rPr>
                <w:rFonts w:ascii="Calibri" w:hAnsi="Calibri" w:cs="Calibri"/>
              </w:rPr>
            </w:pPr>
            <w:r>
              <w:rPr>
                <w:rFonts w:ascii="Calibri" w:hAnsi="Calibri" w:cs="Calibri"/>
              </w:rPr>
              <w:t>0,00</w:t>
            </w:r>
          </w:p>
        </w:tc>
        <w:tc>
          <w:tcPr>
            <w:tcW w:w="1418" w:type="dxa"/>
            <w:vAlign w:val="center"/>
          </w:tcPr>
          <w:p w14:paraId="559E6F21" w14:textId="775F3F17" w:rsidR="004869DD" w:rsidRPr="004869DD" w:rsidRDefault="00B07181" w:rsidP="00517207">
            <w:pPr>
              <w:spacing w:line="276" w:lineRule="auto"/>
              <w:jc w:val="center"/>
              <w:rPr>
                <w:rFonts w:ascii="Calibri" w:hAnsi="Calibri" w:cs="Calibri"/>
              </w:rPr>
            </w:pPr>
            <w:r>
              <w:rPr>
                <w:rFonts w:ascii="Calibri" w:hAnsi="Calibri" w:cs="Calibri"/>
              </w:rPr>
              <w:t>0,00</w:t>
            </w:r>
          </w:p>
        </w:tc>
      </w:tr>
      <w:tr w:rsidR="004869DD" w:rsidRPr="004869DD" w14:paraId="0B6EFBE3" w14:textId="77777777" w:rsidTr="00B07181">
        <w:trPr>
          <w:trHeight w:val="300"/>
        </w:trPr>
        <w:tc>
          <w:tcPr>
            <w:tcW w:w="567" w:type="dxa"/>
            <w:vMerge w:val="restart"/>
            <w:vAlign w:val="center"/>
            <w:hideMark/>
          </w:tcPr>
          <w:p w14:paraId="1AC0D2CA" w14:textId="77777777" w:rsidR="004869DD" w:rsidRPr="004869DD" w:rsidRDefault="004869DD" w:rsidP="00517207">
            <w:pPr>
              <w:spacing w:line="276" w:lineRule="auto"/>
              <w:jc w:val="center"/>
              <w:rPr>
                <w:rFonts w:ascii="Calibri" w:hAnsi="Calibri" w:cs="Calibri"/>
                <w:bCs/>
              </w:rPr>
            </w:pPr>
            <w:r w:rsidRPr="004869DD">
              <w:rPr>
                <w:rFonts w:ascii="Calibri" w:hAnsi="Calibri" w:cs="Calibri"/>
                <w:bCs/>
              </w:rPr>
              <w:t>5</w:t>
            </w:r>
          </w:p>
        </w:tc>
        <w:tc>
          <w:tcPr>
            <w:tcW w:w="2689" w:type="dxa"/>
            <w:vMerge w:val="restart"/>
            <w:vAlign w:val="center"/>
            <w:hideMark/>
          </w:tcPr>
          <w:p w14:paraId="726349E6" w14:textId="77777777" w:rsidR="004869DD" w:rsidRPr="004869DD" w:rsidRDefault="004869DD" w:rsidP="00517207">
            <w:pPr>
              <w:spacing w:line="276" w:lineRule="auto"/>
              <w:jc w:val="center"/>
              <w:rPr>
                <w:rFonts w:ascii="Calibri" w:hAnsi="Calibri" w:cs="Calibri"/>
              </w:rPr>
            </w:pPr>
            <w:r w:rsidRPr="004869DD">
              <w:rPr>
                <w:rFonts w:ascii="Calibri" w:hAnsi="Calibri" w:cs="Calibri"/>
              </w:rPr>
              <w:t>Przesyłki rejestrowane ze zwrotnym potwierdzeniem odbioru krajowe</w:t>
            </w:r>
            <w:r w:rsidRPr="004869DD">
              <w:rPr>
                <w:rFonts w:ascii="Calibri" w:hAnsi="Calibri" w:cs="Calibri"/>
              </w:rPr>
              <w:br/>
            </w:r>
            <w:r w:rsidRPr="004869DD">
              <w:rPr>
                <w:rFonts w:ascii="Calibri" w:hAnsi="Calibri" w:cs="Calibri"/>
                <w:bCs/>
              </w:rPr>
              <w:t>POLECONE ZPO EKONOMICZNE</w:t>
            </w:r>
          </w:p>
        </w:tc>
        <w:tc>
          <w:tcPr>
            <w:tcW w:w="2409" w:type="dxa"/>
            <w:noWrap/>
            <w:vAlign w:val="center"/>
            <w:hideMark/>
          </w:tcPr>
          <w:p w14:paraId="6616F76F" w14:textId="77777777" w:rsidR="004869DD" w:rsidRPr="004869DD" w:rsidRDefault="004869DD" w:rsidP="00517207">
            <w:pPr>
              <w:spacing w:line="276" w:lineRule="auto"/>
              <w:rPr>
                <w:rFonts w:ascii="Calibri" w:hAnsi="Calibri" w:cs="Calibri"/>
              </w:rPr>
            </w:pPr>
            <w:r w:rsidRPr="004869DD">
              <w:rPr>
                <w:rFonts w:ascii="Calibri" w:hAnsi="Calibri" w:cs="Calibri"/>
              </w:rPr>
              <w:t>do 500 g*</w:t>
            </w:r>
          </w:p>
        </w:tc>
        <w:tc>
          <w:tcPr>
            <w:tcW w:w="1701" w:type="dxa"/>
            <w:noWrap/>
            <w:vAlign w:val="center"/>
          </w:tcPr>
          <w:p w14:paraId="1A1F5955" w14:textId="3ADF4BA6" w:rsidR="004869DD" w:rsidRPr="004869DD" w:rsidRDefault="003771EE" w:rsidP="00517207">
            <w:pPr>
              <w:spacing w:line="276" w:lineRule="auto"/>
              <w:jc w:val="center"/>
              <w:rPr>
                <w:rFonts w:ascii="Calibri" w:hAnsi="Calibri" w:cs="Calibri"/>
              </w:rPr>
            </w:pPr>
            <w:r>
              <w:rPr>
                <w:rFonts w:ascii="Calibri" w:hAnsi="Calibri" w:cs="Calibri"/>
              </w:rPr>
              <w:t>300</w:t>
            </w:r>
          </w:p>
        </w:tc>
        <w:tc>
          <w:tcPr>
            <w:tcW w:w="1846" w:type="dxa"/>
            <w:vAlign w:val="center"/>
          </w:tcPr>
          <w:p w14:paraId="3FB2DCF5" w14:textId="4C1B374B" w:rsidR="004869DD" w:rsidRPr="004869DD" w:rsidRDefault="008F7B22" w:rsidP="00517207">
            <w:pPr>
              <w:spacing w:line="276" w:lineRule="auto"/>
              <w:jc w:val="center"/>
              <w:rPr>
                <w:rFonts w:ascii="Calibri" w:hAnsi="Calibri" w:cs="Calibri"/>
              </w:rPr>
            </w:pPr>
            <w:r>
              <w:rPr>
                <w:rFonts w:ascii="Calibri" w:hAnsi="Calibri" w:cs="Calibri"/>
              </w:rPr>
              <w:t>0,00</w:t>
            </w:r>
          </w:p>
        </w:tc>
        <w:tc>
          <w:tcPr>
            <w:tcW w:w="1418" w:type="dxa"/>
            <w:vAlign w:val="center"/>
          </w:tcPr>
          <w:p w14:paraId="4BD37CFE" w14:textId="1FEADE2D" w:rsidR="004869DD" w:rsidRPr="004869DD" w:rsidRDefault="00B07181" w:rsidP="00517207">
            <w:pPr>
              <w:spacing w:line="276" w:lineRule="auto"/>
              <w:jc w:val="center"/>
              <w:rPr>
                <w:rFonts w:ascii="Calibri" w:hAnsi="Calibri" w:cs="Calibri"/>
              </w:rPr>
            </w:pPr>
            <w:r>
              <w:rPr>
                <w:rFonts w:ascii="Calibri" w:hAnsi="Calibri" w:cs="Calibri"/>
              </w:rPr>
              <w:t>0,00</w:t>
            </w:r>
          </w:p>
        </w:tc>
      </w:tr>
      <w:tr w:rsidR="004869DD" w:rsidRPr="004869DD" w14:paraId="4F3453DD" w14:textId="77777777" w:rsidTr="00B07181">
        <w:trPr>
          <w:trHeight w:val="300"/>
        </w:trPr>
        <w:tc>
          <w:tcPr>
            <w:tcW w:w="567" w:type="dxa"/>
            <w:vMerge/>
            <w:vAlign w:val="center"/>
            <w:hideMark/>
          </w:tcPr>
          <w:p w14:paraId="3BC1DE40" w14:textId="77777777" w:rsidR="004869DD" w:rsidRPr="004869DD" w:rsidRDefault="004869DD" w:rsidP="00517207">
            <w:pPr>
              <w:spacing w:line="276" w:lineRule="auto"/>
              <w:jc w:val="center"/>
              <w:rPr>
                <w:rFonts w:ascii="Calibri" w:hAnsi="Calibri" w:cs="Calibri"/>
                <w:bCs/>
              </w:rPr>
            </w:pPr>
          </w:p>
        </w:tc>
        <w:tc>
          <w:tcPr>
            <w:tcW w:w="2689" w:type="dxa"/>
            <w:vMerge/>
            <w:vAlign w:val="center"/>
            <w:hideMark/>
          </w:tcPr>
          <w:p w14:paraId="17780C3A" w14:textId="77777777" w:rsidR="004869DD" w:rsidRPr="004869DD" w:rsidRDefault="004869DD" w:rsidP="00517207">
            <w:pPr>
              <w:spacing w:line="276" w:lineRule="auto"/>
              <w:jc w:val="center"/>
              <w:rPr>
                <w:rFonts w:ascii="Calibri" w:hAnsi="Calibri" w:cs="Calibri"/>
              </w:rPr>
            </w:pPr>
          </w:p>
        </w:tc>
        <w:tc>
          <w:tcPr>
            <w:tcW w:w="2409" w:type="dxa"/>
            <w:noWrap/>
            <w:vAlign w:val="center"/>
            <w:hideMark/>
          </w:tcPr>
          <w:p w14:paraId="7379D1C7" w14:textId="77777777" w:rsidR="004869DD" w:rsidRPr="004869DD" w:rsidRDefault="004869DD" w:rsidP="00517207">
            <w:pPr>
              <w:spacing w:line="276" w:lineRule="auto"/>
              <w:rPr>
                <w:rFonts w:ascii="Calibri" w:hAnsi="Calibri" w:cs="Calibri"/>
              </w:rPr>
            </w:pPr>
            <w:r w:rsidRPr="004869DD">
              <w:rPr>
                <w:rFonts w:ascii="Calibri" w:hAnsi="Calibri" w:cs="Calibri"/>
              </w:rPr>
              <w:t>od 500 g do 1000 g**</w:t>
            </w:r>
          </w:p>
        </w:tc>
        <w:tc>
          <w:tcPr>
            <w:tcW w:w="1701" w:type="dxa"/>
            <w:noWrap/>
            <w:vAlign w:val="center"/>
          </w:tcPr>
          <w:p w14:paraId="2371AECA" w14:textId="77777777" w:rsidR="004869DD" w:rsidRPr="004869DD" w:rsidRDefault="004869DD" w:rsidP="00517207">
            <w:pPr>
              <w:spacing w:line="276" w:lineRule="auto"/>
              <w:jc w:val="center"/>
              <w:rPr>
                <w:rFonts w:ascii="Calibri" w:hAnsi="Calibri" w:cs="Calibri"/>
              </w:rPr>
            </w:pPr>
            <w:r w:rsidRPr="004869DD">
              <w:rPr>
                <w:rFonts w:ascii="Calibri" w:hAnsi="Calibri" w:cs="Calibri"/>
              </w:rPr>
              <w:t>0</w:t>
            </w:r>
          </w:p>
        </w:tc>
        <w:tc>
          <w:tcPr>
            <w:tcW w:w="1846" w:type="dxa"/>
            <w:vAlign w:val="center"/>
          </w:tcPr>
          <w:p w14:paraId="5B4B39A6" w14:textId="35A87660" w:rsidR="004869DD" w:rsidRPr="004869DD" w:rsidRDefault="004869DD" w:rsidP="00517207">
            <w:pPr>
              <w:spacing w:line="276" w:lineRule="auto"/>
              <w:jc w:val="center"/>
              <w:rPr>
                <w:rFonts w:ascii="Calibri" w:hAnsi="Calibri" w:cs="Calibri"/>
              </w:rPr>
            </w:pPr>
            <w:r>
              <w:rPr>
                <w:rFonts w:ascii="Calibri" w:hAnsi="Calibri" w:cs="Calibri"/>
              </w:rPr>
              <w:t>0,00</w:t>
            </w:r>
          </w:p>
        </w:tc>
        <w:tc>
          <w:tcPr>
            <w:tcW w:w="1418" w:type="dxa"/>
            <w:vAlign w:val="center"/>
          </w:tcPr>
          <w:p w14:paraId="6FEF6CF8" w14:textId="1464A467" w:rsidR="004869DD" w:rsidRPr="004869DD" w:rsidRDefault="00B07181" w:rsidP="00517207">
            <w:pPr>
              <w:spacing w:line="276" w:lineRule="auto"/>
              <w:jc w:val="center"/>
              <w:rPr>
                <w:rFonts w:ascii="Calibri" w:hAnsi="Calibri" w:cs="Calibri"/>
              </w:rPr>
            </w:pPr>
            <w:r>
              <w:rPr>
                <w:rFonts w:ascii="Calibri" w:hAnsi="Calibri" w:cs="Calibri"/>
              </w:rPr>
              <w:t>0,00</w:t>
            </w:r>
          </w:p>
        </w:tc>
      </w:tr>
      <w:tr w:rsidR="004869DD" w:rsidRPr="004869DD" w14:paraId="0D5F6EA5" w14:textId="77777777" w:rsidTr="00B07181">
        <w:trPr>
          <w:trHeight w:val="454"/>
        </w:trPr>
        <w:tc>
          <w:tcPr>
            <w:tcW w:w="567" w:type="dxa"/>
            <w:vMerge/>
            <w:vAlign w:val="center"/>
            <w:hideMark/>
          </w:tcPr>
          <w:p w14:paraId="2582232C" w14:textId="77777777" w:rsidR="004869DD" w:rsidRPr="004869DD" w:rsidRDefault="004869DD" w:rsidP="00517207">
            <w:pPr>
              <w:spacing w:line="276" w:lineRule="auto"/>
              <w:jc w:val="center"/>
              <w:rPr>
                <w:rFonts w:ascii="Calibri" w:hAnsi="Calibri" w:cs="Calibri"/>
                <w:bCs/>
              </w:rPr>
            </w:pPr>
          </w:p>
        </w:tc>
        <w:tc>
          <w:tcPr>
            <w:tcW w:w="2689" w:type="dxa"/>
            <w:vMerge/>
            <w:vAlign w:val="center"/>
            <w:hideMark/>
          </w:tcPr>
          <w:p w14:paraId="0C8C1951" w14:textId="77777777" w:rsidR="004869DD" w:rsidRPr="004869DD" w:rsidRDefault="004869DD" w:rsidP="00517207">
            <w:pPr>
              <w:spacing w:line="276" w:lineRule="auto"/>
              <w:jc w:val="center"/>
              <w:rPr>
                <w:rFonts w:ascii="Calibri" w:hAnsi="Calibri" w:cs="Calibri"/>
              </w:rPr>
            </w:pPr>
          </w:p>
        </w:tc>
        <w:tc>
          <w:tcPr>
            <w:tcW w:w="2409" w:type="dxa"/>
            <w:noWrap/>
            <w:vAlign w:val="center"/>
            <w:hideMark/>
          </w:tcPr>
          <w:p w14:paraId="75B3F317" w14:textId="77777777" w:rsidR="004869DD" w:rsidRPr="004869DD" w:rsidRDefault="004869DD" w:rsidP="00517207">
            <w:pPr>
              <w:spacing w:line="276" w:lineRule="auto"/>
              <w:rPr>
                <w:rFonts w:ascii="Calibri" w:hAnsi="Calibri" w:cs="Calibri"/>
              </w:rPr>
            </w:pPr>
            <w:r w:rsidRPr="004869DD">
              <w:rPr>
                <w:rFonts w:ascii="Calibri" w:hAnsi="Calibri" w:cs="Calibri"/>
              </w:rPr>
              <w:t>od 1000 g do 2000 g***</w:t>
            </w:r>
          </w:p>
        </w:tc>
        <w:tc>
          <w:tcPr>
            <w:tcW w:w="1701" w:type="dxa"/>
            <w:noWrap/>
            <w:vAlign w:val="center"/>
          </w:tcPr>
          <w:p w14:paraId="1381C22D" w14:textId="77777777" w:rsidR="004869DD" w:rsidRPr="004869DD" w:rsidRDefault="004869DD" w:rsidP="00517207">
            <w:pPr>
              <w:spacing w:line="276" w:lineRule="auto"/>
              <w:jc w:val="center"/>
              <w:rPr>
                <w:rFonts w:ascii="Calibri" w:hAnsi="Calibri" w:cs="Calibri"/>
              </w:rPr>
            </w:pPr>
            <w:r w:rsidRPr="004869DD">
              <w:rPr>
                <w:rFonts w:ascii="Calibri" w:hAnsi="Calibri" w:cs="Calibri"/>
              </w:rPr>
              <w:t>0</w:t>
            </w:r>
          </w:p>
        </w:tc>
        <w:tc>
          <w:tcPr>
            <w:tcW w:w="1846" w:type="dxa"/>
            <w:vAlign w:val="center"/>
          </w:tcPr>
          <w:p w14:paraId="740305E5" w14:textId="446901ED" w:rsidR="004869DD" w:rsidRPr="004869DD" w:rsidRDefault="004869DD" w:rsidP="00517207">
            <w:pPr>
              <w:spacing w:line="276" w:lineRule="auto"/>
              <w:jc w:val="center"/>
              <w:rPr>
                <w:rFonts w:ascii="Calibri" w:hAnsi="Calibri" w:cs="Calibri"/>
              </w:rPr>
            </w:pPr>
            <w:r>
              <w:rPr>
                <w:rFonts w:ascii="Calibri" w:hAnsi="Calibri" w:cs="Calibri"/>
              </w:rPr>
              <w:t>0,00</w:t>
            </w:r>
          </w:p>
        </w:tc>
        <w:tc>
          <w:tcPr>
            <w:tcW w:w="1418" w:type="dxa"/>
            <w:vAlign w:val="center"/>
          </w:tcPr>
          <w:p w14:paraId="33062252" w14:textId="5EDE8D64" w:rsidR="004869DD" w:rsidRPr="004869DD" w:rsidRDefault="008F7B22" w:rsidP="00517207">
            <w:pPr>
              <w:spacing w:line="276" w:lineRule="auto"/>
              <w:jc w:val="center"/>
              <w:rPr>
                <w:rFonts w:ascii="Calibri" w:hAnsi="Calibri" w:cs="Calibri"/>
              </w:rPr>
            </w:pPr>
            <w:r>
              <w:rPr>
                <w:rFonts w:ascii="Calibri" w:hAnsi="Calibri" w:cs="Calibri"/>
              </w:rPr>
              <w:t>0,00</w:t>
            </w:r>
          </w:p>
        </w:tc>
      </w:tr>
      <w:tr w:rsidR="004869DD" w:rsidRPr="004869DD" w14:paraId="5FCB11FE" w14:textId="77777777" w:rsidTr="00B07181">
        <w:trPr>
          <w:trHeight w:val="454"/>
        </w:trPr>
        <w:tc>
          <w:tcPr>
            <w:tcW w:w="567" w:type="dxa"/>
            <w:vAlign w:val="center"/>
          </w:tcPr>
          <w:p w14:paraId="21247507" w14:textId="77777777" w:rsidR="004869DD" w:rsidRPr="004869DD" w:rsidRDefault="004869DD" w:rsidP="00517207">
            <w:pPr>
              <w:spacing w:line="276" w:lineRule="auto"/>
              <w:jc w:val="center"/>
              <w:rPr>
                <w:rFonts w:ascii="Calibri" w:hAnsi="Calibri" w:cs="Calibri"/>
                <w:bCs/>
              </w:rPr>
            </w:pPr>
            <w:r w:rsidRPr="004869DD">
              <w:rPr>
                <w:rFonts w:ascii="Calibri" w:hAnsi="Calibri" w:cs="Calibri"/>
                <w:bCs/>
              </w:rPr>
              <w:t xml:space="preserve">6. </w:t>
            </w:r>
          </w:p>
        </w:tc>
        <w:tc>
          <w:tcPr>
            <w:tcW w:w="2689" w:type="dxa"/>
            <w:vAlign w:val="center"/>
          </w:tcPr>
          <w:p w14:paraId="0EAA5328" w14:textId="77777777" w:rsidR="004869DD" w:rsidRPr="004869DD" w:rsidRDefault="004869DD" w:rsidP="00517207">
            <w:pPr>
              <w:spacing w:line="276" w:lineRule="auto"/>
              <w:jc w:val="center"/>
              <w:rPr>
                <w:rFonts w:ascii="Calibri" w:hAnsi="Calibri" w:cs="Calibri"/>
              </w:rPr>
            </w:pPr>
            <w:r w:rsidRPr="004869DD">
              <w:rPr>
                <w:rFonts w:ascii="Calibri" w:hAnsi="Calibri" w:cs="Calibri"/>
              </w:rPr>
              <w:t xml:space="preserve">Przesyłki kurierskie (paczki) </w:t>
            </w:r>
          </w:p>
        </w:tc>
        <w:tc>
          <w:tcPr>
            <w:tcW w:w="2409" w:type="dxa"/>
            <w:noWrap/>
            <w:vAlign w:val="center"/>
          </w:tcPr>
          <w:p w14:paraId="3744CF31" w14:textId="77777777" w:rsidR="004869DD" w:rsidRPr="004869DD" w:rsidRDefault="004869DD" w:rsidP="00517207">
            <w:pPr>
              <w:spacing w:line="276" w:lineRule="auto"/>
              <w:rPr>
                <w:rFonts w:ascii="Calibri" w:hAnsi="Calibri" w:cs="Calibri"/>
              </w:rPr>
            </w:pPr>
            <w:r w:rsidRPr="004869DD">
              <w:rPr>
                <w:rFonts w:ascii="Calibri" w:hAnsi="Calibri" w:cs="Calibri"/>
              </w:rPr>
              <w:t>do 10 kg</w:t>
            </w:r>
          </w:p>
        </w:tc>
        <w:tc>
          <w:tcPr>
            <w:tcW w:w="1701" w:type="dxa"/>
            <w:noWrap/>
            <w:vAlign w:val="center"/>
          </w:tcPr>
          <w:p w14:paraId="65CD6457" w14:textId="77777777" w:rsidR="004869DD" w:rsidRPr="004869DD" w:rsidRDefault="004869DD" w:rsidP="00517207">
            <w:pPr>
              <w:spacing w:line="276" w:lineRule="auto"/>
              <w:jc w:val="center"/>
              <w:rPr>
                <w:rFonts w:ascii="Calibri" w:hAnsi="Calibri" w:cs="Calibri"/>
              </w:rPr>
            </w:pPr>
            <w:r w:rsidRPr="004869DD">
              <w:rPr>
                <w:rFonts w:ascii="Calibri" w:hAnsi="Calibri" w:cs="Calibri"/>
              </w:rPr>
              <w:t>30</w:t>
            </w:r>
          </w:p>
        </w:tc>
        <w:tc>
          <w:tcPr>
            <w:tcW w:w="1846" w:type="dxa"/>
            <w:vAlign w:val="center"/>
          </w:tcPr>
          <w:p w14:paraId="138F39C5" w14:textId="675091E1" w:rsidR="004869DD" w:rsidRPr="004869DD" w:rsidRDefault="008F7B22" w:rsidP="00517207">
            <w:pPr>
              <w:spacing w:line="276" w:lineRule="auto"/>
              <w:jc w:val="center"/>
              <w:rPr>
                <w:rFonts w:ascii="Calibri" w:hAnsi="Calibri" w:cs="Calibri"/>
              </w:rPr>
            </w:pPr>
            <w:r>
              <w:rPr>
                <w:rFonts w:ascii="Calibri" w:hAnsi="Calibri" w:cs="Calibri"/>
              </w:rPr>
              <w:t>0,00</w:t>
            </w:r>
          </w:p>
        </w:tc>
        <w:tc>
          <w:tcPr>
            <w:tcW w:w="1418" w:type="dxa"/>
            <w:vAlign w:val="center"/>
          </w:tcPr>
          <w:p w14:paraId="78A7FE13" w14:textId="6808B620" w:rsidR="004869DD" w:rsidRPr="004869DD" w:rsidRDefault="008F7B22" w:rsidP="00517207">
            <w:pPr>
              <w:spacing w:line="276" w:lineRule="auto"/>
              <w:jc w:val="center"/>
              <w:rPr>
                <w:rFonts w:ascii="Calibri" w:hAnsi="Calibri" w:cs="Calibri"/>
              </w:rPr>
            </w:pPr>
            <w:r>
              <w:rPr>
                <w:rFonts w:ascii="Calibri" w:hAnsi="Calibri" w:cs="Calibri"/>
              </w:rPr>
              <w:t>0,00</w:t>
            </w:r>
          </w:p>
        </w:tc>
      </w:tr>
      <w:tr w:rsidR="004869DD" w:rsidRPr="004869DD" w14:paraId="7F99572A" w14:textId="77777777" w:rsidTr="00B07181">
        <w:trPr>
          <w:trHeight w:val="454"/>
        </w:trPr>
        <w:tc>
          <w:tcPr>
            <w:tcW w:w="7366" w:type="dxa"/>
            <w:gridSpan w:val="4"/>
            <w:vAlign w:val="center"/>
          </w:tcPr>
          <w:p w14:paraId="0C7E171E" w14:textId="77777777" w:rsidR="004869DD" w:rsidRPr="004869DD" w:rsidRDefault="004869DD" w:rsidP="00517207">
            <w:pPr>
              <w:spacing w:line="276" w:lineRule="auto"/>
              <w:jc w:val="center"/>
              <w:rPr>
                <w:rFonts w:ascii="Calibri" w:hAnsi="Calibri" w:cs="Calibri"/>
              </w:rPr>
            </w:pPr>
            <w:r w:rsidRPr="004869DD">
              <w:rPr>
                <w:rFonts w:ascii="Calibri" w:hAnsi="Calibri" w:cs="Calibri"/>
              </w:rPr>
              <w:t>Wartość brutto razem</w:t>
            </w:r>
          </w:p>
        </w:tc>
        <w:tc>
          <w:tcPr>
            <w:tcW w:w="1846" w:type="dxa"/>
            <w:vAlign w:val="center"/>
          </w:tcPr>
          <w:p w14:paraId="5C498535" w14:textId="44ABF6C0" w:rsidR="004869DD" w:rsidRPr="004869DD" w:rsidRDefault="008F7B22" w:rsidP="00517207">
            <w:pPr>
              <w:spacing w:line="276" w:lineRule="auto"/>
              <w:jc w:val="center"/>
              <w:rPr>
                <w:rFonts w:ascii="Calibri" w:hAnsi="Calibri" w:cs="Calibri"/>
                <w:b/>
                <w:bCs/>
              </w:rPr>
            </w:pPr>
            <w:r w:rsidRPr="008F7B22">
              <w:rPr>
                <w:rFonts w:ascii="Calibri" w:hAnsi="Calibri" w:cs="Calibri"/>
                <w:b/>
                <w:bCs/>
              </w:rPr>
              <w:t>0,00</w:t>
            </w:r>
          </w:p>
        </w:tc>
        <w:tc>
          <w:tcPr>
            <w:tcW w:w="1418" w:type="dxa"/>
            <w:vAlign w:val="center"/>
          </w:tcPr>
          <w:p w14:paraId="0B881BA6" w14:textId="77777777" w:rsidR="004869DD" w:rsidRPr="004869DD" w:rsidRDefault="004869DD" w:rsidP="00517207">
            <w:pPr>
              <w:spacing w:line="276" w:lineRule="auto"/>
              <w:jc w:val="center"/>
              <w:rPr>
                <w:rFonts w:ascii="Calibri" w:hAnsi="Calibri" w:cs="Calibri"/>
              </w:rPr>
            </w:pPr>
            <w:r w:rsidRPr="004869DD">
              <w:rPr>
                <w:rFonts w:ascii="Calibri" w:hAnsi="Calibri" w:cs="Calibri"/>
                <w:noProof/>
              </w:rPr>
              <mc:AlternateContent>
                <mc:Choice Requires="wps">
                  <w:drawing>
                    <wp:anchor distT="0" distB="0" distL="114300" distR="114300" simplePos="0" relativeHeight="251659264" behindDoc="0" locked="0" layoutInCell="1" allowOverlap="1" wp14:anchorId="38B1D860" wp14:editId="0BE5E14E">
                      <wp:simplePos x="0" y="0"/>
                      <wp:positionH relativeFrom="column">
                        <wp:posOffset>-80010</wp:posOffset>
                      </wp:positionH>
                      <wp:positionV relativeFrom="paragraph">
                        <wp:posOffset>35560</wp:posOffset>
                      </wp:positionV>
                      <wp:extent cx="933450" cy="276225"/>
                      <wp:effectExtent l="0" t="0" r="19050" b="28575"/>
                      <wp:wrapNone/>
                      <wp:docPr id="7" name="Łącznik prosty 7"/>
                      <wp:cNvGraphicFramePr/>
                      <a:graphic xmlns:a="http://schemas.openxmlformats.org/drawingml/2006/main">
                        <a:graphicData uri="http://schemas.microsoft.com/office/word/2010/wordprocessingShape">
                          <wps:wsp>
                            <wps:cNvCnPr/>
                            <wps:spPr>
                              <a:xfrm>
                                <a:off x="0" y="0"/>
                                <a:ext cx="933450" cy="2762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C17DF1A" id="Łącznik prosty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3pt,2.8pt" to="67.2pt,2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" strokecolor="windowText" strokeweight=".5pt">
                      <v:stroke joinstyle="miter"/>
                    </v:line>
                  </w:pict>
                </mc:Fallback>
              </mc:AlternateContent>
            </w:r>
          </w:p>
        </w:tc>
      </w:tr>
      <w:tr w:rsidR="004869DD" w:rsidRPr="004869DD" w14:paraId="669F45DE" w14:textId="77777777" w:rsidTr="00B07181">
        <w:trPr>
          <w:trHeight w:val="454"/>
        </w:trPr>
        <w:tc>
          <w:tcPr>
            <w:tcW w:w="7366" w:type="dxa"/>
            <w:gridSpan w:val="4"/>
            <w:vAlign w:val="center"/>
          </w:tcPr>
          <w:p w14:paraId="3EDC29F3" w14:textId="1A46F622" w:rsidR="004869DD" w:rsidRPr="004869DD" w:rsidRDefault="004869DD" w:rsidP="00517207">
            <w:pPr>
              <w:spacing w:line="276" w:lineRule="auto"/>
              <w:jc w:val="center"/>
              <w:rPr>
                <w:rFonts w:ascii="Calibri" w:hAnsi="Calibri" w:cs="Calibri"/>
              </w:rPr>
            </w:pPr>
            <w:r>
              <w:rPr>
                <w:rFonts w:ascii="Calibri" w:hAnsi="Calibri" w:cs="Calibri"/>
              </w:rPr>
              <w:t xml:space="preserve">Zamawiający planuje odbiór korespondencji z siedziby Zamawiającego 3x w tygodniu: wtorek, środa i </w:t>
            </w:r>
            <w:r w:rsidR="00F21442">
              <w:rPr>
                <w:rFonts w:ascii="Calibri" w:hAnsi="Calibri" w:cs="Calibri"/>
              </w:rPr>
              <w:t>piątek</w:t>
            </w:r>
          </w:p>
        </w:tc>
        <w:tc>
          <w:tcPr>
            <w:tcW w:w="1846" w:type="dxa"/>
            <w:vAlign w:val="center"/>
          </w:tcPr>
          <w:p w14:paraId="1F423269" w14:textId="6B8120DA" w:rsidR="004869DD" w:rsidRPr="004869DD" w:rsidRDefault="008F7B22" w:rsidP="00517207">
            <w:pPr>
              <w:spacing w:line="276" w:lineRule="auto"/>
              <w:jc w:val="center"/>
              <w:rPr>
                <w:rFonts w:ascii="Calibri" w:hAnsi="Calibri" w:cs="Calibri"/>
              </w:rPr>
            </w:pPr>
            <w:r>
              <w:rPr>
                <w:rFonts w:ascii="Calibri" w:hAnsi="Calibri" w:cs="Calibri"/>
              </w:rPr>
              <w:t>0,00</w:t>
            </w:r>
          </w:p>
        </w:tc>
        <w:tc>
          <w:tcPr>
            <w:tcW w:w="1418" w:type="dxa"/>
            <w:vAlign w:val="center"/>
          </w:tcPr>
          <w:p w14:paraId="4994A589" w14:textId="11D3EE7E" w:rsidR="004869DD" w:rsidRPr="004869DD" w:rsidRDefault="008F7B22" w:rsidP="00517207">
            <w:pPr>
              <w:spacing w:line="276" w:lineRule="auto"/>
              <w:jc w:val="center"/>
              <w:rPr>
                <w:rFonts w:ascii="Calibri" w:hAnsi="Calibri" w:cs="Calibri"/>
                <w:noProof/>
              </w:rPr>
            </w:pPr>
            <w:r>
              <w:rPr>
                <w:rFonts w:ascii="Calibri" w:hAnsi="Calibri" w:cs="Calibri"/>
              </w:rPr>
              <w:t>0,00</w:t>
            </w:r>
          </w:p>
        </w:tc>
      </w:tr>
    </w:tbl>
    <w:p w14:paraId="22806897" w14:textId="64B42E20" w:rsidR="004869DD" w:rsidRPr="004869DD" w:rsidRDefault="004869DD" w:rsidP="00517207">
      <w:pPr>
        <w:adjustRightInd w:val="0"/>
        <w:spacing w:line="276" w:lineRule="auto"/>
        <w:jc w:val="center"/>
        <w:rPr>
          <w:rFonts w:asciiTheme="minorHAnsi" w:hAnsiTheme="minorHAnsi" w:cstheme="minorHAnsi"/>
          <w:b/>
          <w:bCs/>
          <w:color w:val="000000"/>
          <w:u w:val="single"/>
        </w:rPr>
      </w:pP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Theme="minorHAnsi" w:hAnsiTheme="minorHAnsi" w:cstheme="minorHAnsi"/>
          <w:b/>
          <w:bCs/>
          <w:color w:val="000000"/>
          <w:sz w:val="18"/>
          <w:szCs w:val="18"/>
        </w:rPr>
        <w:tab/>
      </w:r>
      <w:r>
        <w:rPr>
          <w:rFonts w:asciiTheme="minorHAnsi" w:hAnsiTheme="minorHAnsi" w:cstheme="minorHAnsi"/>
          <w:b/>
          <w:bCs/>
          <w:color w:val="000000"/>
          <w:sz w:val="18"/>
          <w:szCs w:val="18"/>
        </w:rPr>
        <w:tab/>
      </w:r>
      <w:r w:rsidRPr="004869DD">
        <w:rPr>
          <w:rFonts w:asciiTheme="minorHAnsi" w:hAnsiTheme="minorHAnsi" w:cstheme="minorHAnsi"/>
          <w:b/>
          <w:bCs/>
          <w:color w:val="000000"/>
          <w:u w:val="single"/>
        </w:rPr>
        <w:t xml:space="preserve">Załącznik nr </w:t>
      </w:r>
      <w:r w:rsidR="008F7B22">
        <w:rPr>
          <w:rFonts w:asciiTheme="minorHAnsi" w:hAnsiTheme="minorHAnsi" w:cstheme="minorHAnsi"/>
          <w:b/>
          <w:bCs/>
          <w:color w:val="000000"/>
          <w:u w:val="single"/>
        </w:rPr>
        <w:t>2</w:t>
      </w:r>
      <w:r w:rsidRPr="004869DD">
        <w:rPr>
          <w:rFonts w:asciiTheme="minorHAnsi" w:hAnsiTheme="minorHAnsi" w:cstheme="minorHAnsi"/>
          <w:b/>
          <w:bCs/>
          <w:color w:val="000000"/>
          <w:u w:val="single"/>
        </w:rPr>
        <w:t xml:space="preserve"> </w:t>
      </w:r>
    </w:p>
    <w:p w14:paraId="7FB4299E" w14:textId="3AAE9C2A" w:rsidR="00A51063" w:rsidRPr="00BF2A3B" w:rsidRDefault="004869DD" w:rsidP="00517207">
      <w:pPr>
        <w:adjustRightInd w:val="0"/>
        <w:spacing w:after="160" w:line="276" w:lineRule="auto"/>
        <w:ind w:right="140" w:firstLine="284"/>
        <w:jc w:val="right"/>
        <w:rPr>
          <w:rFonts w:asciiTheme="minorHAnsi" w:eastAsiaTheme="minorHAnsi" w:hAnsiTheme="minorHAnsi" w:cstheme="minorHAnsi"/>
          <w:b/>
          <w:bCs/>
          <w:u w:val="single"/>
          <w:lang w:eastAsia="en-US"/>
        </w:rPr>
      </w:pPr>
      <w:r w:rsidRPr="00BF2A3B">
        <w:rPr>
          <w:rFonts w:asciiTheme="minorHAnsi" w:hAnsiTheme="minorHAnsi" w:cstheme="minorHAnsi"/>
          <w:b/>
          <w:bCs/>
          <w:color w:val="000000"/>
        </w:rPr>
        <w:tab/>
      </w:r>
      <w:r w:rsidRPr="00BF2A3B">
        <w:rPr>
          <w:rFonts w:asciiTheme="minorHAnsi" w:hAnsiTheme="minorHAnsi" w:cstheme="minorHAnsi"/>
          <w:b/>
          <w:bCs/>
          <w:color w:val="000000"/>
        </w:rPr>
        <w:tab/>
      </w:r>
      <w:r w:rsidRPr="00BF2A3B">
        <w:rPr>
          <w:rFonts w:asciiTheme="minorHAnsi" w:hAnsiTheme="minorHAnsi" w:cstheme="minorHAnsi"/>
          <w:b/>
          <w:bCs/>
          <w:color w:val="000000"/>
        </w:rPr>
        <w:tab/>
      </w:r>
      <w:r w:rsidRPr="00BF2A3B">
        <w:rPr>
          <w:rFonts w:asciiTheme="minorHAnsi" w:hAnsiTheme="minorHAnsi" w:cstheme="minorHAnsi"/>
          <w:b/>
          <w:bCs/>
          <w:color w:val="000000"/>
        </w:rPr>
        <w:tab/>
      </w:r>
    </w:p>
    <w:sectPr w:rsidR="00A51063" w:rsidRPr="00BF2A3B" w:rsidSect="0036560E">
      <w:headerReference w:type="default" r:id="rId8"/>
      <w:footerReference w:type="even" r:id="rId9"/>
      <w:footerReference w:type="default" r:id="rId10"/>
      <w:pgSz w:w="11906" w:h="16838"/>
      <w:pgMar w:top="851" w:right="99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B74CAB" w14:textId="77777777" w:rsidR="00480F42" w:rsidRDefault="00480F42">
      <w:r>
        <w:separator/>
      </w:r>
    </w:p>
  </w:endnote>
  <w:endnote w:type="continuationSeparator" w:id="0">
    <w:p w14:paraId="00C6BFF3" w14:textId="77777777" w:rsidR="00480F42" w:rsidRDefault="00480F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Segoe UI">
    <w:altName w:val="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2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95537" w14:textId="49B3A82E" w:rsidR="00753F5D" w:rsidRDefault="00B90E1A" w:rsidP="009B5872">
    <w:pPr>
      <w:pStyle w:val="Stopka"/>
      <w:framePr w:wrap="around" w:vAnchor="text" w:hAnchor="margin" w:xAlign="right" w:y="1"/>
      <w:rPr>
        <w:rStyle w:val="Numerstrony"/>
      </w:rPr>
    </w:pPr>
    <w:r>
      <w:rPr>
        <w:rStyle w:val="Numerstrony"/>
      </w:rPr>
      <w:fldChar w:fldCharType="begin"/>
    </w:r>
    <w:r w:rsidR="00753F5D">
      <w:rPr>
        <w:rStyle w:val="Numerstrony"/>
      </w:rPr>
      <w:instrText xml:space="preserve">PAGE  </w:instrText>
    </w:r>
    <w:r>
      <w:rPr>
        <w:rStyle w:val="Numerstrony"/>
      </w:rPr>
      <w:fldChar w:fldCharType="separate"/>
    </w:r>
    <w:r w:rsidR="004869DD">
      <w:rPr>
        <w:rStyle w:val="Numerstrony"/>
        <w:noProof/>
      </w:rPr>
      <w:t>1</w:t>
    </w:r>
    <w:r>
      <w:rPr>
        <w:rStyle w:val="Numerstrony"/>
      </w:rPr>
      <w:fldChar w:fldCharType="end"/>
    </w:r>
  </w:p>
  <w:p w14:paraId="28A6E3D7" w14:textId="77777777" w:rsidR="00753F5D" w:rsidRDefault="00753F5D" w:rsidP="003C5C97">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B225F" w14:textId="77777777" w:rsidR="00753F5D" w:rsidRDefault="00B90E1A" w:rsidP="009B5872">
    <w:pPr>
      <w:pStyle w:val="Stopka"/>
      <w:framePr w:wrap="around" w:vAnchor="text" w:hAnchor="margin" w:xAlign="right" w:y="1"/>
      <w:rPr>
        <w:rStyle w:val="Numerstrony"/>
      </w:rPr>
    </w:pPr>
    <w:r>
      <w:rPr>
        <w:rStyle w:val="Numerstrony"/>
      </w:rPr>
      <w:fldChar w:fldCharType="begin"/>
    </w:r>
    <w:r w:rsidR="00753F5D">
      <w:rPr>
        <w:rStyle w:val="Numerstrony"/>
      </w:rPr>
      <w:instrText xml:space="preserve">PAGE  </w:instrText>
    </w:r>
    <w:r>
      <w:rPr>
        <w:rStyle w:val="Numerstrony"/>
      </w:rPr>
      <w:fldChar w:fldCharType="separate"/>
    </w:r>
    <w:r w:rsidR="003771EE">
      <w:rPr>
        <w:rStyle w:val="Numerstrony"/>
        <w:noProof/>
      </w:rPr>
      <w:t>8</w:t>
    </w:r>
    <w:r>
      <w:rPr>
        <w:rStyle w:val="Numerstrony"/>
      </w:rPr>
      <w:fldChar w:fldCharType="end"/>
    </w:r>
  </w:p>
  <w:p w14:paraId="65726EED" w14:textId="77777777" w:rsidR="00753F5D" w:rsidRDefault="00753F5D" w:rsidP="003C5C97">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01996E" w14:textId="77777777" w:rsidR="00480F42" w:rsidRDefault="00480F42">
      <w:r>
        <w:separator/>
      </w:r>
    </w:p>
  </w:footnote>
  <w:footnote w:type="continuationSeparator" w:id="0">
    <w:p w14:paraId="4F0B79BA" w14:textId="77777777" w:rsidR="00480F42" w:rsidRDefault="00480F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B7A90" w14:textId="4140CEBA" w:rsidR="008D69EE" w:rsidRPr="008D69EE" w:rsidRDefault="008D69EE">
    <w:pPr>
      <w:pStyle w:val="Nagwek"/>
      <w:rPr>
        <w:rFonts w:asciiTheme="minorHAnsi" w:hAnsiTheme="minorHAnsi" w:cstheme="minorHAnsi"/>
        <w:sz w:val="22"/>
        <w:szCs w:val="22"/>
      </w:rPr>
    </w:pPr>
    <w:r w:rsidRPr="008D69EE">
      <w:rPr>
        <w:rFonts w:asciiTheme="minorHAnsi" w:hAnsiTheme="minorHAnsi" w:cstheme="minorHAnsi"/>
        <w:sz w:val="22"/>
        <w:szCs w:val="22"/>
      </w:rPr>
      <w:t>Projekt umowy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D32BE"/>
    <w:multiLevelType w:val="hybridMultilevel"/>
    <w:tmpl w:val="E3FAA5B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8347444"/>
    <w:multiLevelType w:val="hybridMultilevel"/>
    <w:tmpl w:val="2B54C52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 w15:restartNumberingAfterBreak="0">
    <w:nsid w:val="13BF3625"/>
    <w:multiLevelType w:val="hybridMultilevel"/>
    <w:tmpl w:val="EA9A9BE2"/>
    <w:lvl w:ilvl="0" w:tplc="12909EB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73B75CF"/>
    <w:multiLevelType w:val="hybridMultilevel"/>
    <w:tmpl w:val="BCDE300E"/>
    <w:lvl w:ilvl="0" w:tplc="04150011">
      <w:start w:val="1"/>
      <w:numFmt w:val="decimal"/>
      <w:lvlText w:val="%1)"/>
      <w:lvlJc w:val="left"/>
      <w:pPr>
        <w:ind w:left="720" w:hanging="360"/>
      </w:pPr>
    </w:lvl>
    <w:lvl w:ilvl="1" w:tplc="FE629EC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793631C"/>
    <w:multiLevelType w:val="hybridMultilevel"/>
    <w:tmpl w:val="D41491C6"/>
    <w:lvl w:ilvl="0" w:tplc="2D1E387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8C53E37"/>
    <w:multiLevelType w:val="hybridMultilevel"/>
    <w:tmpl w:val="9A72ADE2"/>
    <w:lvl w:ilvl="0" w:tplc="7C24E77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D6C31D0"/>
    <w:multiLevelType w:val="hybridMultilevel"/>
    <w:tmpl w:val="27381DE2"/>
    <w:lvl w:ilvl="0" w:tplc="04150011">
      <w:start w:val="1"/>
      <w:numFmt w:val="decimal"/>
      <w:lvlText w:val="%1)"/>
      <w:lvlJc w:val="left"/>
      <w:pPr>
        <w:ind w:left="720" w:hanging="360"/>
      </w:pPr>
    </w:lvl>
    <w:lvl w:ilvl="1" w:tplc="E2C8AB0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D8511FE"/>
    <w:multiLevelType w:val="hybridMultilevel"/>
    <w:tmpl w:val="07163C18"/>
    <w:lvl w:ilvl="0" w:tplc="AEB6FB7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E7B518E"/>
    <w:multiLevelType w:val="hybridMultilevel"/>
    <w:tmpl w:val="E1425E5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 w15:restartNumberingAfterBreak="0">
    <w:nsid w:val="3427699D"/>
    <w:multiLevelType w:val="hybridMultilevel"/>
    <w:tmpl w:val="03E02B6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 w15:restartNumberingAfterBreak="0">
    <w:nsid w:val="342D5351"/>
    <w:multiLevelType w:val="hybridMultilevel"/>
    <w:tmpl w:val="2C6C9566"/>
    <w:lvl w:ilvl="0" w:tplc="AEB6FB7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5C307D0"/>
    <w:multiLevelType w:val="hybridMultilevel"/>
    <w:tmpl w:val="C5D29B48"/>
    <w:lvl w:ilvl="0" w:tplc="04150011">
      <w:start w:val="1"/>
      <w:numFmt w:val="decimal"/>
      <w:lvlText w:val="%1)"/>
      <w:lvlJc w:val="left"/>
      <w:pPr>
        <w:ind w:left="720" w:hanging="360"/>
      </w:pPr>
    </w:lvl>
    <w:lvl w:ilvl="1" w:tplc="A3E058C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5E80F22"/>
    <w:multiLevelType w:val="hybridMultilevel"/>
    <w:tmpl w:val="AE849E6C"/>
    <w:lvl w:ilvl="0" w:tplc="AEB6FB7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9197769"/>
    <w:multiLevelType w:val="hybridMultilevel"/>
    <w:tmpl w:val="A47C9764"/>
    <w:lvl w:ilvl="0" w:tplc="127A3B08">
      <w:start w:val="5"/>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4CB57C31"/>
    <w:multiLevelType w:val="hybridMultilevel"/>
    <w:tmpl w:val="5A70F5D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079320C"/>
    <w:multiLevelType w:val="hybridMultilevel"/>
    <w:tmpl w:val="66CABD3E"/>
    <w:lvl w:ilvl="0" w:tplc="959E74D8">
      <w:start w:val="1"/>
      <w:numFmt w:val="lowerLetter"/>
      <w:lvlText w:val="%1)"/>
      <w:lvlJc w:val="left"/>
      <w:pPr>
        <w:ind w:left="1003" w:hanging="360"/>
      </w:pPr>
      <w:rPr>
        <w:b w:val="0"/>
        <w:bCs/>
      </w:r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16" w15:restartNumberingAfterBreak="0">
    <w:nsid w:val="7083143C"/>
    <w:multiLevelType w:val="hybridMultilevel"/>
    <w:tmpl w:val="1CA2B4BE"/>
    <w:lvl w:ilvl="0" w:tplc="87B0055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4EC6512"/>
    <w:multiLevelType w:val="hybridMultilevel"/>
    <w:tmpl w:val="5494462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8" w15:restartNumberingAfterBreak="0">
    <w:nsid w:val="79DA70AC"/>
    <w:multiLevelType w:val="hybridMultilevel"/>
    <w:tmpl w:val="7C8C6554"/>
    <w:lvl w:ilvl="0" w:tplc="AEB6FB7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C6D2E0E"/>
    <w:multiLevelType w:val="hybridMultilevel"/>
    <w:tmpl w:val="61DCC5DA"/>
    <w:lvl w:ilvl="0" w:tplc="BF6881DC">
      <w:start w:val="1"/>
      <w:numFmt w:val="lowerLetter"/>
      <w:lvlText w:val="%1)"/>
      <w:lvlJc w:val="left"/>
      <w:pPr>
        <w:ind w:left="1003" w:hanging="360"/>
      </w:pPr>
      <w:rPr>
        <w:b w:val="0"/>
        <w:bCs/>
      </w:r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20" w15:restartNumberingAfterBreak="0">
    <w:nsid w:val="7DA45ADA"/>
    <w:multiLevelType w:val="hybridMultilevel"/>
    <w:tmpl w:val="3C389DC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1" w15:restartNumberingAfterBreak="0">
    <w:nsid w:val="7F3277F0"/>
    <w:multiLevelType w:val="hybridMultilevel"/>
    <w:tmpl w:val="AC1C270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04150017">
      <w:start w:val="1"/>
      <w:numFmt w:val="lowerLetter"/>
      <w:lvlText w:val="%3)"/>
      <w:lvlJc w:val="left"/>
      <w:pPr>
        <w:ind w:left="234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618757682">
    <w:abstractNumId w:val="17"/>
  </w:num>
  <w:num w:numId="2" w16cid:durableId="748699104">
    <w:abstractNumId w:val="20"/>
  </w:num>
  <w:num w:numId="3" w16cid:durableId="514734301">
    <w:abstractNumId w:val="1"/>
  </w:num>
  <w:num w:numId="4" w16cid:durableId="896431985">
    <w:abstractNumId w:val="8"/>
  </w:num>
  <w:num w:numId="5" w16cid:durableId="949968820">
    <w:abstractNumId w:val="5"/>
  </w:num>
  <w:num w:numId="6" w16cid:durableId="191917373">
    <w:abstractNumId w:val="21"/>
  </w:num>
  <w:num w:numId="7" w16cid:durableId="1162238466">
    <w:abstractNumId w:val="9"/>
  </w:num>
  <w:num w:numId="8" w16cid:durableId="1924680773">
    <w:abstractNumId w:val="12"/>
  </w:num>
  <w:num w:numId="9" w16cid:durableId="508984386">
    <w:abstractNumId w:val="15"/>
  </w:num>
  <w:num w:numId="10" w16cid:durableId="683436476">
    <w:abstractNumId w:val="7"/>
  </w:num>
  <w:num w:numId="11" w16cid:durableId="1388148138">
    <w:abstractNumId w:val="19"/>
  </w:num>
  <w:num w:numId="12" w16cid:durableId="1213661886">
    <w:abstractNumId w:val="14"/>
  </w:num>
  <w:num w:numId="13" w16cid:durableId="1144926809">
    <w:abstractNumId w:val="10"/>
  </w:num>
  <w:num w:numId="14" w16cid:durableId="1188103964">
    <w:abstractNumId w:val="6"/>
  </w:num>
  <w:num w:numId="15" w16cid:durableId="1089619743">
    <w:abstractNumId w:val="4"/>
  </w:num>
  <w:num w:numId="16" w16cid:durableId="757100869">
    <w:abstractNumId w:val="11"/>
  </w:num>
  <w:num w:numId="17" w16cid:durableId="519708654">
    <w:abstractNumId w:val="18"/>
  </w:num>
  <w:num w:numId="18" w16cid:durableId="1737237060">
    <w:abstractNumId w:val="3"/>
  </w:num>
  <w:num w:numId="19" w16cid:durableId="678967885">
    <w:abstractNumId w:val="2"/>
  </w:num>
  <w:num w:numId="20" w16cid:durableId="739911602">
    <w:abstractNumId w:val="13"/>
  </w:num>
  <w:num w:numId="21" w16cid:durableId="1881745423">
    <w:abstractNumId w:val="0"/>
  </w:num>
  <w:num w:numId="22" w16cid:durableId="122693965">
    <w:abstractNumId w:val="1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5C97"/>
    <w:rsid w:val="0000752B"/>
    <w:rsid w:val="0002437B"/>
    <w:rsid w:val="000261CC"/>
    <w:rsid w:val="00054864"/>
    <w:rsid w:val="00061CB6"/>
    <w:rsid w:val="00062C3E"/>
    <w:rsid w:val="000769AD"/>
    <w:rsid w:val="000B4033"/>
    <w:rsid w:val="000E2C85"/>
    <w:rsid w:val="000E5604"/>
    <w:rsid w:val="001264DB"/>
    <w:rsid w:val="00134CFB"/>
    <w:rsid w:val="00135267"/>
    <w:rsid w:val="001457B6"/>
    <w:rsid w:val="0014781F"/>
    <w:rsid w:val="00164659"/>
    <w:rsid w:val="001901F3"/>
    <w:rsid w:val="001A4A6C"/>
    <w:rsid w:val="001B6C8D"/>
    <w:rsid w:val="001C34CA"/>
    <w:rsid w:val="001E12A2"/>
    <w:rsid w:val="00223473"/>
    <w:rsid w:val="0022536E"/>
    <w:rsid w:val="00260E61"/>
    <w:rsid w:val="00283C35"/>
    <w:rsid w:val="002C2B4F"/>
    <w:rsid w:val="002E0F9B"/>
    <w:rsid w:val="002E301D"/>
    <w:rsid w:val="002F7964"/>
    <w:rsid w:val="00301837"/>
    <w:rsid w:val="0030646D"/>
    <w:rsid w:val="00310780"/>
    <w:rsid w:val="00315E32"/>
    <w:rsid w:val="00346E26"/>
    <w:rsid w:val="003619ED"/>
    <w:rsid w:val="0036560E"/>
    <w:rsid w:val="003771EE"/>
    <w:rsid w:val="0039561A"/>
    <w:rsid w:val="003A020D"/>
    <w:rsid w:val="003A53D6"/>
    <w:rsid w:val="003C5C97"/>
    <w:rsid w:val="003D6D3E"/>
    <w:rsid w:val="003E7824"/>
    <w:rsid w:val="00401A4D"/>
    <w:rsid w:val="00410E15"/>
    <w:rsid w:val="0041120B"/>
    <w:rsid w:val="004217BE"/>
    <w:rsid w:val="004401FA"/>
    <w:rsid w:val="0044235F"/>
    <w:rsid w:val="0047781C"/>
    <w:rsid w:val="00480F42"/>
    <w:rsid w:val="0048238A"/>
    <w:rsid w:val="004869DD"/>
    <w:rsid w:val="004B7626"/>
    <w:rsid w:val="004E69B8"/>
    <w:rsid w:val="004E7AE5"/>
    <w:rsid w:val="00516007"/>
    <w:rsid w:val="00517207"/>
    <w:rsid w:val="00517BF9"/>
    <w:rsid w:val="00525C0D"/>
    <w:rsid w:val="005816A6"/>
    <w:rsid w:val="0058534F"/>
    <w:rsid w:val="005A698E"/>
    <w:rsid w:val="005C785D"/>
    <w:rsid w:val="005D73AE"/>
    <w:rsid w:val="005E424A"/>
    <w:rsid w:val="005E7BDF"/>
    <w:rsid w:val="005F6EEF"/>
    <w:rsid w:val="00624ADB"/>
    <w:rsid w:val="00667B2A"/>
    <w:rsid w:val="00692001"/>
    <w:rsid w:val="0069634A"/>
    <w:rsid w:val="006E3FE2"/>
    <w:rsid w:val="007168DA"/>
    <w:rsid w:val="00724351"/>
    <w:rsid w:val="007346BC"/>
    <w:rsid w:val="00744A7C"/>
    <w:rsid w:val="00747B6E"/>
    <w:rsid w:val="00752A23"/>
    <w:rsid w:val="00753F5D"/>
    <w:rsid w:val="00762845"/>
    <w:rsid w:val="0077319A"/>
    <w:rsid w:val="00795C17"/>
    <w:rsid w:val="007A251F"/>
    <w:rsid w:val="007A3077"/>
    <w:rsid w:val="007A6E81"/>
    <w:rsid w:val="007C31D1"/>
    <w:rsid w:val="007C747E"/>
    <w:rsid w:val="007D68A0"/>
    <w:rsid w:val="007E54FE"/>
    <w:rsid w:val="007F5F1F"/>
    <w:rsid w:val="00836F31"/>
    <w:rsid w:val="00862BB5"/>
    <w:rsid w:val="00880F02"/>
    <w:rsid w:val="008B177B"/>
    <w:rsid w:val="008D69EE"/>
    <w:rsid w:val="008F4BBD"/>
    <w:rsid w:val="008F7B22"/>
    <w:rsid w:val="009037FB"/>
    <w:rsid w:val="009124F1"/>
    <w:rsid w:val="0091478F"/>
    <w:rsid w:val="00920AF8"/>
    <w:rsid w:val="00923AB0"/>
    <w:rsid w:val="00926804"/>
    <w:rsid w:val="00953464"/>
    <w:rsid w:val="00955634"/>
    <w:rsid w:val="00956F58"/>
    <w:rsid w:val="0096032C"/>
    <w:rsid w:val="00964122"/>
    <w:rsid w:val="00975040"/>
    <w:rsid w:val="009908F7"/>
    <w:rsid w:val="00994D00"/>
    <w:rsid w:val="009A7E07"/>
    <w:rsid w:val="009B1A69"/>
    <w:rsid w:val="009B5872"/>
    <w:rsid w:val="009B5F53"/>
    <w:rsid w:val="009C08B9"/>
    <w:rsid w:val="009C48DA"/>
    <w:rsid w:val="009C56C9"/>
    <w:rsid w:val="009D5B97"/>
    <w:rsid w:val="009E3F26"/>
    <w:rsid w:val="009E62D4"/>
    <w:rsid w:val="009F63A9"/>
    <w:rsid w:val="00A01A74"/>
    <w:rsid w:val="00A04062"/>
    <w:rsid w:val="00A076AF"/>
    <w:rsid w:val="00A1150A"/>
    <w:rsid w:val="00A13ED1"/>
    <w:rsid w:val="00A1453A"/>
    <w:rsid w:val="00A16FD2"/>
    <w:rsid w:val="00A25486"/>
    <w:rsid w:val="00A51063"/>
    <w:rsid w:val="00A7127F"/>
    <w:rsid w:val="00A75DFE"/>
    <w:rsid w:val="00A81BF1"/>
    <w:rsid w:val="00A939B0"/>
    <w:rsid w:val="00AB17E4"/>
    <w:rsid w:val="00AB35FE"/>
    <w:rsid w:val="00AB387A"/>
    <w:rsid w:val="00AD020B"/>
    <w:rsid w:val="00AD6230"/>
    <w:rsid w:val="00AD7C1B"/>
    <w:rsid w:val="00AF0F0A"/>
    <w:rsid w:val="00B03AFE"/>
    <w:rsid w:val="00B040BD"/>
    <w:rsid w:val="00B07181"/>
    <w:rsid w:val="00B735B5"/>
    <w:rsid w:val="00B75A33"/>
    <w:rsid w:val="00B90E1A"/>
    <w:rsid w:val="00B91D09"/>
    <w:rsid w:val="00BA4846"/>
    <w:rsid w:val="00BC4520"/>
    <w:rsid w:val="00BC574C"/>
    <w:rsid w:val="00BF2A3B"/>
    <w:rsid w:val="00C026AD"/>
    <w:rsid w:val="00C0628F"/>
    <w:rsid w:val="00C15D7F"/>
    <w:rsid w:val="00C217CA"/>
    <w:rsid w:val="00C33689"/>
    <w:rsid w:val="00C3564D"/>
    <w:rsid w:val="00C428B8"/>
    <w:rsid w:val="00C45968"/>
    <w:rsid w:val="00C46E73"/>
    <w:rsid w:val="00C46FAC"/>
    <w:rsid w:val="00C56A01"/>
    <w:rsid w:val="00C62EE4"/>
    <w:rsid w:val="00C872BD"/>
    <w:rsid w:val="00C9164E"/>
    <w:rsid w:val="00C9668E"/>
    <w:rsid w:val="00CA798E"/>
    <w:rsid w:val="00CC0005"/>
    <w:rsid w:val="00CC037D"/>
    <w:rsid w:val="00CD6611"/>
    <w:rsid w:val="00CF50A4"/>
    <w:rsid w:val="00CF7AD6"/>
    <w:rsid w:val="00D01D23"/>
    <w:rsid w:val="00D17444"/>
    <w:rsid w:val="00D33A81"/>
    <w:rsid w:val="00D56D04"/>
    <w:rsid w:val="00D56F6E"/>
    <w:rsid w:val="00D71DBE"/>
    <w:rsid w:val="00D82CCA"/>
    <w:rsid w:val="00D840C8"/>
    <w:rsid w:val="00DA1A95"/>
    <w:rsid w:val="00DA4A99"/>
    <w:rsid w:val="00DB6024"/>
    <w:rsid w:val="00DC45A7"/>
    <w:rsid w:val="00DD0B14"/>
    <w:rsid w:val="00DD5861"/>
    <w:rsid w:val="00DF2F40"/>
    <w:rsid w:val="00E219E3"/>
    <w:rsid w:val="00E236FA"/>
    <w:rsid w:val="00E249D8"/>
    <w:rsid w:val="00E452D3"/>
    <w:rsid w:val="00E67F10"/>
    <w:rsid w:val="00E76748"/>
    <w:rsid w:val="00E80513"/>
    <w:rsid w:val="00E90D51"/>
    <w:rsid w:val="00E93088"/>
    <w:rsid w:val="00E96B4E"/>
    <w:rsid w:val="00EA5509"/>
    <w:rsid w:val="00EF76FF"/>
    <w:rsid w:val="00F109A4"/>
    <w:rsid w:val="00F2130D"/>
    <w:rsid w:val="00F21442"/>
    <w:rsid w:val="00F334CE"/>
    <w:rsid w:val="00F3398F"/>
    <w:rsid w:val="00F74B65"/>
    <w:rsid w:val="00F859D0"/>
    <w:rsid w:val="00F87F91"/>
    <w:rsid w:val="00F93128"/>
    <w:rsid w:val="00FA22BA"/>
    <w:rsid w:val="00FB0B79"/>
    <w:rsid w:val="00FC0504"/>
    <w:rsid w:val="00FD330D"/>
    <w:rsid w:val="00FE26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4C01E8"/>
  <w15:docId w15:val="{BA0D0023-7A6F-4A24-A3C4-25A55A9A6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iPriority="99"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A04062"/>
    <w:pPr>
      <w:autoSpaceDE w:val="0"/>
      <w:autoSpaceDN w:val="0"/>
    </w:pPr>
  </w:style>
  <w:style w:type="paragraph" w:styleId="Nagwek2">
    <w:name w:val="heading 2"/>
    <w:basedOn w:val="Normalny"/>
    <w:next w:val="Normalny"/>
    <w:link w:val="Nagwek2Znak"/>
    <w:semiHidden/>
    <w:unhideWhenUsed/>
    <w:qFormat/>
    <w:rsid w:val="00410E1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qFormat/>
    <w:rsid w:val="008B177B"/>
    <w:pPr>
      <w:keepNext/>
      <w:spacing w:before="240" w:after="60"/>
      <w:outlineLvl w:val="2"/>
    </w:pPr>
    <w:rPr>
      <w:rFonts w:ascii="Arial" w:hAnsi="Arial" w:cs="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rsid w:val="003C5C97"/>
    <w:pPr>
      <w:keepLines/>
    </w:pPr>
    <w:rPr>
      <w:color w:val="000000"/>
      <w:sz w:val="22"/>
      <w:szCs w:val="22"/>
    </w:rPr>
  </w:style>
  <w:style w:type="paragraph" w:styleId="Tekstpodstawowy3">
    <w:name w:val="Body Text 3"/>
    <w:basedOn w:val="Normalny"/>
    <w:rsid w:val="003C5C97"/>
    <w:pPr>
      <w:spacing w:after="120"/>
    </w:pPr>
    <w:rPr>
      <w:sz w:val="16"/>
      <w:szCs w:val="16"/>
    </w:rPr>
  </w:style>
  <w:style w:type="paragraph" w:styleId="Tytu">
    <w:name w:val="Title"/>
    <w:basedOn w:val="Normalny"/>
    <w:qFormat/>
    <w:rsid w:val="003C5C97"/>
    <w:pPr>
      <w:autoSpaceDE/>
      <w:autoSpaceDN/>
      <w:jc w:val="center"/>
    </w:pPr>
    <w:rPr>
      <w:b/>
      <w:bCs/>
      <w:sz w:val="24"/>
      <w:szCs w:val="24"/>
    </w:rPr>
  </w:style>
  <w:style w:type="paragraph" w:styleId="Zwykytekst">
    <w:name w:val="Plain Text"/>
    <w:basedOn w:val="Normalny"/>
    <w:link w:val="ZwykytekstZnak"/>
    <w:rsid w:val="003C5C97"/>
    <w:rPr>
      <w:rFonts w:ascii="Courier New" w:hAnsi="Courier New" w:cs="Courier New"/>
      <w:b/>
      <w:bCs/>
    </w:rPr>
  </w:style>
  <w:style w:type="paragraph" w:styleId="Tekstpodstawowy2">
    <w:name w:val="Body Text 2"/>
    <w:basedOn w:val="Normalny"/>
    <w:rsid w:val="003C5C97"/>
    <w:pPr>
      <w:spacing w:after="120" w:line="480" w:lineRule="auto"/>
    </w:pPr>
  </w:style>
  <w:style w:type="paragraph" w:styleId="Stopka">
    <w:name w:val="footer"/>
    <w:basedOn w:val="Normalny"/>
    <w:link w:val="StopkaZnak"/>
    <w:uiPriority w:val="99"/>
    <w:rsid w:val="003C5C97"/>
    <w:pPr>
      <w:tabs>
        <w:tab w:val="center" w:pos="4536"/>
        <w:tab w:val="right" w:pos="9072"/>
      </w:tabs>
    </w:pPr>
  </w:style>
  <w:style w:type="character" w:styleId="Numerstrony">
    <w:name w:val="page number"/>
    <w:basedOn w:val="Domylnaczcionkaakapitu"/>
    <w:rsid w:val="003C5C97"/>
  </w:style>
  <w:style w:type="paragraph" w:customStyle="1" w:styleId="Znak">
    <w:name w:val="Znak"/>
    <w:basedOn w:val="Normalny"/>
    <w:rsid w:val="003C5C97"/>
    <w:pPr>
      <w:autoSpaceDE/>
      <w:autoSpaceDN/>
    </w:pPr>
    <w:rPr>
      <w:rFonts w:ascii="Arial" w:hAnsi="Arial" w:cs="Arial"/>
      <w:sz w:val="24"/>
      <w:szCs w:val="24"/>
    </w:rPr>
  </w:style>
  <w:style w:type="character" w:styleId="Hipercze">
    <w:name w:val="Hyperlink"/>
    <w:basedOn w:val="Domylnaczcionkaakapitu"/>
    <w:rsid w:val="00E76748"/>
    <w:rPr>
      <w:color w:val="0000FF"/>
      <w:u w:val="single"/>
    </w:rPr>
  </w:style>
  <w:style w:type="paragraph" w:styleId="Akapitzlist">
    <w:name w:val="List Paragraph"/>
    <w:aliases w:val="L1,Numerowanie,2 heading,A_wyliczenie,K-P_odwolanie,Akapit z listą5,maz_wyliczenie,opis dzialania,CW_Lista,Wypunktowanie,sw tekst,List Paragraph,Akapit z listą BS,normalny tekst"/>
    <w:basedOn w:val="Normalny"/>
    <w:link w:val="AkapitzlistZnak"/>
    <w:uiPriority w:val="34"/>
    <w:qFormat/>
    <w:rsid w:val="00762845"/>
    <w:pPr>
      <w:ind w:left="720"/>
      <w:contextualSpacing/>
    </w:pPr>
  </w:style>
  <w:style w:type="character" w:customStyle="1" w:styleId="ZwykytekstZnak">
    <w:name w:val="Zwykły tekst Znak"/>
    <w:basedOn w:val="Domylnaczcionkaakapitu"/>
    <w:link w:val="Zwykytekst"/>
    <w:rsid w:val="00DD5861"/>
    <w:rPr>
      <w:rFonts w:ascii="Courier New" w:hAnsi="Courier New" w:cs="Courier New"/>
      <w:b/>
      <w:bCs/>
    </w:rPr>
  </w:style>
  <w:style w:type="paragraph" w:styleId="Tekstdymka">
    <w:name w:val="Balloon Text"/>
    <w:basedOn w:val="Normalny"/>
    <w:link w:val="TekstdymkaZnak"/>
    <w:semiHidden/>
    <w:unhideWhenUsed/>
    <w:rsid w:val="00692001"/>
    <w:rPr>
      <w:rFonts w:ascii="Segoe UI" w:hAnsi="Segoe UI" w:cs="Segoe UI"/>
      <w:sz w:val="18"/>
      <w:szCs w:val="18"/>
    </w:rPr>
  </w:style>
  <w:style w:type="character" w:customStyle="1" w:styleId="TekstdymkaZnak">
    <w:name w:val="Tekst dymka Znak"/>
    <w:basedOn w:val="Domylnaczcionkaakapitu"/>
    <w:link w:val="Tekstdymka"/>
    <w:semiHidden/>
    <w:rsid w:val="00692001"/>
    <w:rPr>
      <w:rFonts w:ascii="Segoe UI" w:hAnsi="Segoe UI" w:cs="Segoe UI"/>
      <w:sz w:val="18"/>
      <w:szCs w:val="18"/>
    </w:rPr>
  </w:style>
  <w:style w:type="paragraph" w:styleId="Bezodstpw">
    <w:name w:val="No Spacing"/>
    <w:link w:val="BezodstpwZnak"/>
    <w:uiPriority w:val="1"/>
    <w:qFormat/>
    <w:rsid w:val="0030646D"/>
    <w:rPr>
      <w:rFonts w:asciiTheme="minorHAnsi" w:eastAsiaTheme="minorHAnsi" w:hAnsiTheme="minorHAnsi" w:cstheme="minorBidi"/>
      <w:sz w:val="22"/>
      <w:szCs w:val="22"/>
      <w:lang w:eastAsia="en-US"/>
    </w:rPr>
  </w:style>
  <w:style w:type="character" w:customStyle="1" w:styleId="BezodstpwZnak">
    <w:name w:val="Bez odstępów Znak"/>
    <w:link w:val="Bezodstpw"/>
    <w:uiPriority w:val="1"/>
    <w:rsid w:val="0030646D"/>
    <w:rPr>
      <w:rFonts w:asciiTheme="minorHAnsi" w:eastAsiaTheme="minorHAnsi" w:hAnsiTheme="minorHAnsi" w:cstheme="minorBidi"/>
      <w:sz w:val="22"/>
      <w:szCs w:val="22"/>
      <w:lang w:eastAsia="en-US"/>
    </w:rPr>
  </w:style>
  <w:style w:type="character" w:customStyle="1" w:styleId="StopkaZnak">
    <w:name w:val="Stopka Znak"/>
    <w:basedOn w:val="Domylnaczcionkaakapitu"/>
    <w:link w:val="Stopka"/>
    <w:uiPriority w:val="99"/>
    <w:rsid w:val="00920AF8"/>
  </w:style>
  <w:style w:type="paragraph" w:styleId="Tekstpodstawowywcity">
    <w:name w:val="Body Text Indent"/>
    <w:basedOn w:val="Normalny"/>
    <w:link w:val="TekstpodstawowywcityZnak"/>
    <w:semiHidden/>
    <w:unhideWhenUsed/>
    <w:rsid w:val="008B177B"/>
    <w:pPr>
      <w:spacing w:after="120"/>
      <w:ind w:left="283"/>
    </w:pPr>
  </w:style>
  <w:style w:type="character" w:customStyle="1" w:styleId="TekstpodstawowywcityZnak">
    <w:name w:val="Tekst podstawowy wcięty Znak"/>
    <w:basedOn w:val="Domylnaczcionkaakapitu"/>
    <w:link w:val="Tekstpodstawowywcity"/>
    <w:semiHidden/>
    <w:rsid w:val="008B177B"/>
  </w:style>
  <w:style w:type="character" w:customStyle="1" w:styleId="Nagwek3Znak">
    <w:name w:val="Nagłówek 3 Znak"/>
    <w:basedOn w:val="Domylnaczcionkaakapitu"/>
    <w:link w:val="Nagwek3"/>
    <w:rsid w:val="008B177B"/>
    <w:rPr>
      <w:rFonts w:ascii="Arial" w:hAnsi="Arial" w:cs="Arial"/>
      <w:b/>
      <w:bCs/>
      <w:sz w:val="26"/>
      <w:szCs w:val="26"/>
    </w:rPr>
  </w:style>
  <w:style w:type="paragraph" w:customStyle="1" w:styleId="Default">
    <w:name w:val="Default"/>
    <w:qFormat/>
    <w:rsid w:val="008B177B"/>
    <w:pPr>
      <w:autoSpaceDE w:val="0"/>
      <w:autoSpaceDN w:val="0"/>
      <w:adjustRightInd w:val="0"/>
    </w:pPr>
    <w:rPr>
      <w:rFonts w:eastAsia="Calibri"/>
      <w:color w:val="000000"/>
      <w:sz w:val="24"/>
      <w:szCs w:val="24"/>
    </w:rPr>
  </w:style>
  <w:style w:type="character" w:customStyle="1" w:styleId="AkapitzlistZnak">
    <w:name w:val="Akapit z listą Znak"/>
    <w:aliases w:val="L1 Znak,Numerowanie Znak,2 heading Znak,A_wyliczenie Znak,K-P_odwolanie Znak,Akapit z listą5 Znak,maz_wyliczenie Znak,opis dzialania Znak,CW_Lista Znak,Wypunktowanie Znak,sw tekst Znak,List Paragraph Znak,Akapit z listą BS Znak"/>
    <w:link w:val="Akapitzlist"/>
    <w:uiPriority w:val="34"/>
    <w:qFormat/>
    <w:locked/>
    <w:rsid w:val="008B177B"/>
  </w:style>
  <w:style w:type="paragraph" w:styleId="Lista2">
    <w:name w:val="List 2"/>
    <w:basedOn w:val="Normalny"/>
    <w:uiPriority w:val="99"/>
    <w:semiHidden/>
    <w:unhideWhenUsed/>
    <w:rsid w:val="008B177B"/>
    <w:pPr>
      <w:autoSpaceDE/>
      <w:autoSpaceDN/>
      <w:ind w:left="566" w:hanging="283"/>
      <w:contextualSpacing/>
    </w:pPr>
    <w:rPr>
      <w:rFonts w:eastAsia="PMingLiU"/>
      <w:sz w:val="22"/>
      <w:szCs w:val="22"/>
      <w:lang w:val="en-US" w:eastAsia="en-US"/>
    </w:rPr>
  </w:style>
  <w:style w:type="paragraph" w:customStyle="1" w:styleId="TekstpodstawowyTekstwcity2st">
    <w:name w:val="Tekst podstawowy.Tekst wciêty 2 st"/>
    <w:basedOn w:val="Normalny"/>
    <w:rsid w:val="008B177B"/>
    <w:pPr>
      <w:tabs>
        <w:tab w:val="left" w:pos="8505"/>
        <w:tab w:val="left" w:pos="13608"/>
      </w:tabs>
      <w:autoSpaceDE/>
      <w:autoSpaceDN/>
      <w:spacing w:before="60" w:line="360" w:lineRule="auto"/>
      <w:jc w:val="both"/>
    </w:pPr>
    <w:rPr>
      <w:kern w:val="16"/>
      <w:sz w:val="24"/>
    </w:rPr>
  </w:style>
  <w:style w:type="character" w:customStyle="1" w:styleId="Nagwek2Znak">
    <w:name w:val="Nagłówek 2 Znak"/>
    <w:basedOn w:val="Domylnaczcionkaakapitu"/>
    <w:link w:val="Nagwek2"/>
    <w:semiHidden/>
    <w:rsid w:val="00410E15"/>
    <w:rPr>
      <w:rFonts w:asciiTheme="majorHAnsi" w:eastAsiaTheme="majorEastAsia" w:hAnsiTheme="majorHAnsi" w:cstheme="majorBidi"/>
      <w:color w:val="365F91" w:themeColor="accent1" w:themeShade="BF"/>
      <w:sz w:val="26"/>
      <w:szCs w:val="26"/>
    </w:rPr>
  </w:style>
  <w:style w:type="character" w:customStyle="1" w:styleId="contentpasted0">
    <w:name w:val="contentpasted0"/>
    <w:basedOn w:val="Domylnaczcionkaakapitu"/>
    <w:rsid w:val="00A51063"/>
  </w:style>
  <w:style w:type="character" w:customStyle="1" w:styleId="Nierozpoznanawzmianka1">
    <w:name w:val="Nierozpoznana wzmianka1"/>
    <w:basedOn w:val="Domylnaczcionkaakapitu"/>
    <w:uiPriority w:val="99"/>
    <w:semiHidden/>
    <w:unhideWhenUsed/>
    <w:rsid w:val="0000752B"/>
    <w:rPr>
      <w:color w:val="605E5C"/>
      <w:shd w:val="clear" w:color="auto" w:fill="E1DFDD"/>
    </w:rPr>
  </w:style>
  <w:style w:type="paragraph" w:styleId="Nagwek">
    <w:name w:val="header"/>
    <w:basedOn w:val="Normalny"/>
    <w:link w:val="NagwekZnak"/>
    <w:unhideWhenUsed/>
    <w:rsid w:val="004869DD"/>
    <w:pPr>
      <w:tabs>
        <w:tab w:val="center" w:pos="4536"/>
        <w:tab w:val="right" w:pos="9072"/>
      </w:tabs>
    </w:pPr>
  </w:style>
  <w:style w:type="character" w:customStyle="1" w:styleId="NagwekZnak">
    <w:name w:val="Nagłówek Znak"/>
    <w:basedOn w:val="Domylnaczcionkaakapitu"/>
    <w:link w:val="Nagwek"/>
    <w:rsid w:val="004869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798481">
      <w:bodyDiv w:val="1"/>
      <w:marLeft w:val="0"/>
      <w:marRight w:val="0"/>
      <w:marTop w:val="0"/>
      <w:marBottom w:val="0"/>
      <w:divBdr>
        <w:top w:val="none" w:sz="0" w:space="0" w:color="auto"/>
        <w:left w:val="none" w:sz="0" w:space="0" w:color="auto"/>
        <w:bottom w:val="none" w:sz="0" w:space="0" w:color="auto"/>
        <w:right w:val="none" w:sz="0" w:space="0" w:color="auto"/>
      </w:divBdr>
    </w:div>
    <w:div w:id="195655043">
      <w:bodyDiv w:val="1"/>
      <w:marLeft w:val="0"/>
      <w:marRight w:val="0"/>
      <w:marTop w:val="0"/>
      <w:marBottom w:val="0"/>
      <w:divBdr>
        <w:top w:val="none" w:sz="0" w:space="0" w:color="auto"/>
        <w:left w:val="none" w:sz="0" w:space="0" w:color="auto"/>
        <w:bottom w:val="none" w:sz="0" w:space="0" w:color="auto"/>
        <w:right w:val="none" w:sz="0" w:space="0" w:color="auto"/>
      </w:divBdr>
    </w:div>
    <w:div w:id="1693140791">
      <w:bodyDiv w:val="1"/>
      <w:marLeft w:val="0"/>
      <w:marRight w:val="0"/>
      <w:marTop w:val="0"/>
      <w:marBottom w:val="0"/>
      <w:divBdr>
        <w:top w:val="none" w:sz="0" w:space="0" w:color="auto"/>
        <w:left w:val="none" w:sz="0" w:space="0" w:color="auto"/>
        <w:bottom w:val="none" w:sz="0" w:space="0" w:color="auto"/>
        <w:right w:val="none" w:sz="0" w:space="0" w:color="auto"/>
      </w:divBdr>
    </w:div>
    <w:div w:id="1873886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spektor@danych.osobowych.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4263</Words>
  <Characters>25579</Characters>
  <Application>Microsoft Office Word</Application>
  <DocSecurity>0</DocSecurity>
  <Lines>213</Lines>
  <Paragraphs>59</Paragraphs>
  <ScaleCrop>false</ScaleCrop>
  <HeadingPairs>
    <vt:vector size="2" baseType="variant">
      <vt:variant>
        <vt:lpstr>Tytuł</vt:lpstr>
      </vt:variant>
      <vt:variant>
        <vt:i4>1</vt:i4>
      </vt:variant>
    </vt:vector>
  </HeadingPairs>
  <TitlesOfParts>
    <vt:vector size="1" baseType="lpstr">
      <vt:lpstr>Umowa  Nr  TS-7/2013</vt:lpstr>
    </vt:vector>
  </TitlesOfParts>
  <Company>mpgk</Company>
  <LinksUpToDate>false</LinksUpToDate>
  <CharactersWithSpaces>29783</CharactersWithSpaces>
  <SharedDoc>false</SharedDoc>
  <HLinks>
    <vt:vector size="6" baseType="variant">
      <vt:variant>
        <vt:i4>5046370</vt:i4>
      </vt:variant>
      <vt:variant>
        <vt:i4>0</vt:i4>
      </vt:variant>
      <vt:variant>
        <vt:i4>0</vt:i4>
      </vt:variant>
      <vt:variant>
        <vt:i4>5</vt:i4>
      </vt:variant>
      <vt:variant>
        <vt:lpwstr>mailto:dttrans@op.pl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  TS-7/2013</dc:title>
  <dc:creator>gchelminski</dc:creator>
  <cp:lastModifiedBy>Angelika Gajewska</cp:lastModifiedBy>
  <cp:revision>3</cp:revision>
  <cp:lastPrinted>2018-06-27T12:28:00Z</cp:lastPrinted>
  <dcterms:created xsi:type="dcterms:W3CDTF">2023-12-18T08:03:00Z</dcterms:created>
  <dcterms:modified xsi:type="dcterms:W3CDTF">2023-12-19T08:26:00Z</dcterms:modified>
</cp:coreProperties>
</file>