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1"/>
        <w:gridCol w:w="3255"/>
        <w:gridCol w:w="30"/>
        <w:gridCol w:w="3939"/>
        <w:gridCol w:w="2127"/>
        <w:gridCol w:w="2126"/>
        <w:gridCol w:w="1559"/>
      </w:tblGrid>
      <w:tr w:rsidR="00AD5325" w:rsidRPr="00F17EEF" w14:paraId="0BD36F55" w14:textId="7F48D52E" w:rsidTr="00AD5325">
        <w:trPr>
          <w:trHeight w:val="1015"/>
          <w:jc w:val="center"/>
        </w:trPr>
        <w:tc>
          <w:tcPr>
            <w:tcW w:w="698" w:type="dxa"/>
            <w:vAlign w:val="center"/>
            <w:hideMark/>
          </w:tcPr>
          <w:p w14:paraId="537C21AD" w14:textId="77777777" w:rsidR="00AD5325" w:rsidRPr="00804EB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E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96" w:type="dxa"/>
            <w:gridSpan w:val="3"/>
            <w:vAlign w:val="center"/>
            <w:hideMark/>
          </w:tcPr>
          <w:p w14:paraId="5C24DBD0" w14:textId="77777777" w:rsidR="00AD5325" w:rsidRPr="00804EB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E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przesyłki</w:t>
            </w:r>
          </w:p>
        </w:tc>
        <w:tc>
          <w:tcPr>
            <w:tcW w:w="3939" w:type="dxa"/>
            <w:vAlign w:val="center"/>
            <w:hideMark/>
          </w:tcPr>
          <w:p w14:paraId="0D119EF8" w14:textId="77777777" w:rsidR="00AD5325" w:rsidRPr="00804EB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E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Waga przesyłki/ gabaryt</w:t>
            </w:r>
          </w:p>
        </w:tc>
        <w:tc>
          <w:tcPr>
            <w:tcW w:w="2127" w:type="dxa"/>
            <w:vAlign w:val="center"/>
            <w:hideMark/>
          </w:tcPr>
          <w:p w14:paraId="780C52DA" w14:textId="6C1BCCE0" w:rsidR="00AD5325" w:rsidRPr="00804EB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Szacowana</w:t>
            </w:r>
            <w:r w:rsidRPr="00804E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ilość przesyłek </w:t>
            </w:r>
            <w:r w:rsidRPr="00804E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w okresie obowiązywania umowy </w:t>
            </w:r>
          </w:p>
        </w:tc>
        <w:tc>
          <w:tcPr>
            <w:tcW w:w="2126" w:type="dxa"/>
            <w:vAlign w:val="center"/>
          </w:tcPr>
          <w:p w14:paraId="5486474B" w14:textId="77777777" w:rsidR="00AD5325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Łączna wartość </w:t>
            </w:r>
          </w:p>
          <w:p w14:paraId="0E0C48F5" w14:textId="77777777" w:rsidR="00AD5325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ofertowa brutto</w:t>
            </w:r>
          </w:p>
          <w:p w14:paraId="3DFEBC92" w14:textId="17143009" w:rsidR="00AD5325" w:rsidRPr="00804EB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(…..VAT)</w:t>
            </w:r>
          </w:p>
        </w:tc>
        <w:tc>
          <w:tcPr>
            <w:tcW w:w="1559" w:type="dxa"/>
            <w:vAlign w:val="center"/>
          </w:tcPr>
          <w:p w14:paraId="27049EE3" w14:textId="77777777" w:rsidR="00AD5325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274DA2" w14:textId="5989A952" w:rsidR="00AD5325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netto</w:t>
            </w:r>
          </w:p>
        </w:tc>
      </w:tr>
      <w:tr w:rsidR="00AD5325" w:rsidRPr="00F17EEF" w14:paraId="6D60468E" w14:textId="06DA0683" w:rsidTr="00AD5325">
        <w:trPr>
          <w:trHeight w:val="243"/>
          <w:jc w:val="center"/>
        </w:trPr>
        <w:tc>
          <w:tcPr>
            <w:tcW w:w="10060" w:type="dxa"/>
            <w:gridSpan w:val="6"/>
            <w:vAlign w:val="center"/>
          </w:tcPr>
          <w:p w14:paraId="4962C65A" w14:textId="77777777" w:rsidR="00AD5325" w:rsidRPr="00804EB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804EBF">
              <w:rPr>
                <w:rFonts w:asciiTheme="minorHAnsi" w:hAnsiTheme="minorHAnsi" w:cstheme="minorHAnsi"/>
                <w:b/>
                <w:sz w:val="24"/>
                <w:szCs w:val="24"/>
              </w:rPr>
              <w:t>CZĘŚĆ I</w:t>
            </w:r>
          </w:p>
        </w:tc>
        <w:tc>
          <w:tcPr>
            <w:tcW w:w="2126" w:type="dxa"/>
          </w:tcPr>
          <w:p w14:paraId="1E55AD03" w14:textId="77777777" w:rsidR="00AD5325" w:rsidRPr="00804EB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388E14" w14:textId="77777777" w:rsidR="00AD5325" w:rsidRPr="00804EB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D5325" w:rsidRPr="00F17EEF" w14:paraId="56036296" w14:textId="15AF81D7" w:rsidTr="00AD5325">
        <w:trPr>
          <w:trHeight w:val="300"/>
          <w:jc w:val="center"/>
        </w:trPr>
        <w:tc>
          <w:tcPr>
            <w:tcW w:w="709" w:type="dxa"/>
            <w:gridSpan w:val="2"/>
            <w:vMerge w:val="restart"/>
            <w:vAlign w:val="center"/>
            <w:hideMark/>
          </w:tcPr>
          <w:p w14:paraId="217FA9F4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17EEF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255" w:type="dxa"/>
            <w:vMerge w:val="restart"/>
            <w:vAlign w:val="center"/>
            <w:hideMark/>
          </w:tcPr>
          <w:p w14:paraId="39A7AC90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 xml:space="preserve">Przesyłki nierejestrowane </w:t>
            </w:r>
            <w:r w:rsidRPr="00F17EEF">
              <w:rPr>
                <w:rFonts w:asciiTheme="minorHAnsi" w:hAnsiTheme="minorHAnsi" w:cstheme="minorHAnsi"/>
              </w:rPr>
              <w:br/>
            </w:r>
            <w:r w:rsidRPr="00F17EEF">
              <w:rPr>
                <w:rFonts w:asciiTheme="minorHAnsi" w:hAnsiTheme="minorHAnsi" w:cstheme="minorHAnsi"/>
                <w:bCs/>
              </w:rPr>
              <w:t>ZWYKŁE</w:t>
            </w:r>
            <w:r w:rsidRPr="00F17EEF">
              <w:rPr>
                <w:rFonts w:asciiTheme="minorHAnsi" w:hAnsiTheme="minorHAnsi" w:cstheme="minorHAnsi"/>
              </w:rPr>
              <w:t xml:space="preserve"> </w:t>
            </w:r>
            <w:r w:rsidRPr="00F17EEF">
              <w:rPr>
                <w:rFonts w:asciiTheme="minorHAnsi" w:hAnsiTheme="minorHAnsi" w:cstheme="minorHAnsi"/>
                <w:bCs/>
              </w:rPr>
              <w:t>EKONOMICZNE</w:t>
            </w: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7093EF9E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do 500 g*</w:t>
            </w:r>
          </w:p>
        </w:tc>
        <w:tc>
          <w:tcPr>
            <w:tcW w:w="2127" w:type="dxa"/>
            <w:noWrap/>
            <w:vAlign w:val="center"/>
          </w:tcPr>
          <w:p w14:paraId="765C8265" w14:textId="1EF5454E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4000</w:t>
            </w:r>
          </w:p>
        </w:tc>
        <w:tc>
          <w:tcPr>
            <w:tcW w:w="2126" w:type="dxa"/>
          </w:tcPr>
          <w:p w14:paraId="0723B402" w14:textId="77777777" w:rsidR="00AD5325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914D03A" w14:textId="77777777" w:rsidR="00AD5325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4453D544" w14:textId="7E85009B" w:rsidTr="00AD5325">
        <w:trPr>
          <w:trHeight w:val="300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14:paraId="5AEA051C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5ED2DD3C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5A7E2D5F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 xml:space="preserve">od 500 g do 1000 g** </w:t>
            </w:r>
          </w:p>
        </w:tc>
        <w:tc>
          <w:tcPr>
            <w:tcW w:w="2127" w:type="dxa"/>
            <w:noWrap/>
            <w:vAlign w:val="center"/>
          </w:tcPr>
          <w:p w14:paraId="359F88E7" w14:textId="7C88129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1EE53A23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F753BB6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7743FCB4" w14:textId="5F808344" w:rsidTr="00AD5325">
        <w:trPr>
          <w:trHeight w:val="345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14:paraId="5F297941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551D8D80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69CA4E00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od 1000 g do 2000 g</w:t>
            </w:r>
            <w:r w:rsidRPr="00F17EEF">
              <w:rPr>
                <w:rStyle w:val="Odwoanieprzypisudolnego"/>
                <w:rFonts w:asciiTheme="minorHAnsi" w:eastAsiaTheme="majorEastAsia" w:hAnsiTheme="minorHAnsi" w:cstheme="minorHAnsi"/>
              </w:rPr>
              <w:t>***</w:t>
            </w:r>
          </w:p>
        </w:tc>
        <w:tc>
          <w:tcPr>
            <w:tcW w:w="2127" w:type="dxa"/>
            <w:noWrap/>
            <w:vAlign w:val="center"/>
          </w:tcPr>
          <w:p w14:paraId="111F426D" w14:textId="0B3E3840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5DF5A19C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038B2D9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1CD6DAC1" w14:textId="7A32254A" w:rsidTr="00AD5325">
        <w:trPr>
          <w:trHeight w:val="300"/>
          <w:jc w:val="center"/>
        </w:trPr>
        <w:tc>
          <w:tcPr>
            <w:tcW w:w="709" w:type="dxa"/>
            <w:gridSpan w:val="2"/>
            <w:vMerge w:val="restart"/>
            <w:vAlign w:val="center"/>
            <w:hideMark/>
          </w:tcPr>
          <w:p w14:paraId="06426C92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17EEF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255" w:type="dxa"/>
            <w:vMerge w:val="restart"/>
            <w:vAlign w:val="center"/>
            <w:hideMark/>
          </w:tcPr>
          <w:p w14:paraId="3D4BD529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 xml:space="preserve">Przesyłki nierejestrowane </w:t>
            </w:r>
            <w:r w:rsidRPr="00F17EEF">
              <w:rPr>
                <w:rFonts w:asciiTheme="minorHAnsi" w:hAnsiTheme="minorHAnsi" w:cstheme="minorHAnsi"/>
              </w:rPr>
              <w:br/>
            </w:r>
            <w:r w:rsidRPr="00F17EEF">
              <w:rPr>
                <w:rFonts w:asciiTheme="minorHAnsi" w:hAnsiTheme="minorHAnsi" w:cstheme="minorHAnsi"/>
                <w:bCs/>
              </w:rPr>
              <w:t>ZWYKŁE EKONOMICZNE</w:t>
            </w:r>
            <w:r w:rsidRPr="00F17EEF">
              <w:rPr>
                <w:rFonts w:asciiTheme="minorHAnsi" w:hAnsiTheme="minorHAnsi" w:cstheme="minorHAnsi"/>
              </w:rPr>
              <w:t xml:space="preserve"> </w:t>
            </w:r>
            <w:r w:rsidRPr="00F17EEF">
              <w:rPr>
                <w:rFonts w:asciiTheme="minorHAnsi" w:hAnsiTheme="minorHAnsi" w:cstheme="minorHAnsi"/>
                <w:bCs/>
              </w:rPr>
              <w:t>PRIORYTETOWE</w:t>
            </w: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213D619C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do 500 g*</w:t>
            </w:r>
          </w:p>
        </w:tc>
        <w:tc>
          <w:tcPr>
            <w:tcW w:w="2127" w:type="dxa"/>
            <w:noWrap/>
            <w:vAlign w:val="center"/>
          </w:tcPr>
          <w:p w14:paraId="4AD65DBC" w14:textId="57B1FC00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2126" w:type="dxa"/>
          </w:tcPr>
          <w:p w14:paraId="17109212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0CD8EC0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530BEEE8" w14:textId="18EA5A28" w:rsidTr="00AD5325">
        <w:trPr>
          <w:trHeight w:val="300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14:paraId="7992CF57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10292369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15402EB7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od 500 g do 1000 g**</w:t>
            </w:r>
          </w:p>
        </w:tc>
        <w:tc>
          <w:tcPr>
            <w:tcW w:w="2127" w:type="dxa"/>
            <w:noWrap/>
            <w:vAlign w:val="center"/>
          </w:tcPr>
          <w:p w14:paraId="5A4CE577" w14:textId="6D00996F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01DD755E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191747D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553B5D25" w14:textId="742ED5F2" w:rsidTr="00AD5325">
        <w:trPr>
          <w:trHeight w:val="300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14:paraId="0BD90A9C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2078AB5C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5052B419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od 1000 g do 2000 g***</w:t>
            </w:r>
          </w:p>
        </w:tc>
        <w:tc>
          <w:tcPr>
            <w:tcW w:w="2127" w:type="dxa"/>
            <w:noWrap/>
            <w:vAlign w:val="center"/>
          </w:tcPr>
          <w:p w14:paraId="0FD40E75" w14:textId="4B0B1B4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2CCFC6A2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3D28C8A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6C9A1F6F" w14:textId="7F666C0F" w:rsidTr="00AD5325">
        <w:trPr>
          <w:trHeight w:val="300"/>
          <w:jc w:val="center"/>
        </w:trPr>
        <w:tc>
          <w:tcPr>
            <w:tcW w:w="709" w:type="dxa"/>
            <w:gridSpan w:val="2"/>
            <w:vMerge w:val="restart"/>
            <w:vAlign w:val="center"/>
            <w:hideMark/>
          </w:tcPr>
          <w:p w14:paraId="61712896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17EEF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3255" w:type="dxa"/>
            <w:vMerge w:val="restart"/>
            <w:vAlign w:val="center"/>
            <w:hideMark/>
          </w:tcPr>
          <w:p w14:paraId="4D2EDBA8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 xml:space="preserve">Przesyłki rejestrowane </w:t>
            </w:r>
            <w:r w:rsidRPr="00F17EEF">
              <w:rPr>
                <w:rFonts w:asciiTheme="minorHAnsi" w:hAnsiTheme="minorHAnsi" w:cstheme="minorHAnsi"/>
              </w:rPr>
              <w:br/>
            </w:r>
            <w:r w:rsidRPr="00F17EEF">
              <w:rPr>
                <w:rFonts w:asciiTheme="minorHAnsi" w:hAnsiTheme="minorHAnsi" w:cstheme="minorHAnsi"/>
                <w:bCs/>
              </w:rPr>
              <w:t>POLECONE EKONOMICZNE</w:t>
            </w: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19AD9BB8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do 500 g*</w:t>
            </w:r>
          </w:p>
        </w:tc>
        <w:tc>
          <w:tcPr>
            <w:tcW w:w="2127" w:type="dxa"/>
            <w:noWrap/>
            <w:vAlign w:val="center"/>
          </w:tcPr>
          <w:p w14:paraId="343B9399" w14:textId="042258A0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442E0217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74C8B2A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00930400" w14:textId="6E838CB7" w:rsidTr="00AD5325">
        <w:trPr>
          <w:trHeight w:val="300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14:paraId="6FB4D0C5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06BA01B1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28DF9AF9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od 500 g do 1000 g**</w:t>
            </w:r>
          </w:p>
        </w:tc>
        <w:tc>
          <w:tcPr>
            <w:tcW w:w="2127" w:type="dxa"/>
            <w:noWrap/>
            <w:vAlign w:val="center"/>
          </w:tcPr>
          <w:p w14:paraId="25491AB9" w14:textId="2A368094" w:rsidR="00AD5325" w:rsidRPr="007D57F1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D57F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5A7C8B57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7BA4D1A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00F3D6B6" w14:textId="512CCBC4" w:rsidTr="00AD5325">
        <w:trPr>
          <w:trHeight w:val="300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14:paraId="230D30D8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4C1794D4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3FB55D7F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od 1000 g do 2000 g***</w:t>
            </w:r>
          </w:p>
        </w:tc>
        <w:tc>
          <w:tcPr>
            <w:tcW w:w="2127" w:type="dxa"/>
            <w:noWrap/>
            <w:vAlign w:val="center"/>
          </w:tcPr>
          <w:p w14:paraId="2BD0B671" w14:textId="34AE9FD5" w:rsidR="00AD5325" w:rsidRPr="007D57F1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D57F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023A3794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E91F891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389EC093" w14:textId="00F9AEC4" w:rsidTr="00AD5325">
        <w:trPr>
          <w:trHeight w:val="300"/>
          <w:jc w:val="center"/>
        </w:trPr>
        <w:tc>
          <w:tcPr>
            <w:tcW w:w="709" w:type="dxa"/>
            <w:gridSpan w:val="2"/>
            <w:vMerge w:val="restart"/>
            <w:vAlign w:val="center"/>
            <w:hideMark/>
          </w:tcPr>
          <w:p w14:paraId="2580A670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17EEF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3255" w:type="dxa"/>
            <w:vMerge w:val="restart"/>
            <w:vAlign w:val="center"/>
            <w:hideMark/>
          </w:tcPr>
          <w:p w14:paraId="537DD182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 xml:space="preserve">Przesyłki rejestrowane </w:t>
            </w:r>
            <w:r w:rsidRPr="00F17EEF">
              <w:rPr>
                <w:rFonts w:asciiTheme="minorHAnsi" w:hAnsiTheme="minorHAnsi" w:cstheme="minorHAnsi"/>
              </w:rPr>
              <w:br/>
            </w:r>
            <w:r w:rsidRPr="00F17EEF">
              <w:rPr>
                <w:rFonts w:asciiTheme="minorHAnsi" w:hAnsiTheme="minorHAnsi" w:cstheme="minorHAnsi"/>
                <w:bCs/>
              </w:rPr>
              <w:t>POLECONE PRIORYTETOWE</w:t>
            </w: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1CDB3DC2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do 500 g*</w:t>
            </w:r>
          </w:p>
        </w:tc>
        <w:tc>
          <w:tcPr>
            <w:tcW w:w="2127" w:type="dxa"/>
            <w:noWrap/>
            <w:vAlign w:val="center"/>
          </w:tcPr>
          <w:p w14:paraId="21DD0F40" w14:textId="07EF6B36" w:rsidR="00AD5325" w:rsidRPr="007D57F1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D57F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64A3A8C9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559" w:type="dxa"/>
          </w:tcPr>
          <w:p w14:paraId="05B251C0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AD5325" w:rsidRPr="00F17EEF" w14:paraId="494020A5" w14:textId="24F6DD3D" w:rsidTr="00AD5325">
        <w:trPr>
          <w:trHeight w:val="300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14:paraId="3D4E9554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0AC38DC3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0B2227F1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od 500 g do 1000 g**</w:t>
            </w:r>
          </w:p>
        </w:tc>
        <w:tc>
          <w:tcPr>
            <w:tcW w:w="2127" w:type="dxa"/>
            <w:noWrap/>
            <w:vAlign w:val="center"/>
          </w:tcPr>
          <w:p w14:paraId="38630192" w14:textId="06F0A800" w:rsidR="00AD5325" w:rsidRPr="007D57F1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D57F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0DE97E04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D922BC2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31E5E05C" w14:textId="5BA58DAD" w:rsidTr="00AD5325">
        <w:trPr>
          <w:trHeight w:val="300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14:paraId="3C313548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46D5CEBE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136922B9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od 1000 g do 2000 g***</w:t>
            </w:r>
          </w:p>
        </w:tc>
        <w:tc>
          <w:tcPr>
            <w:tcW w:w="2127" w:type="dxa"/>
            <w:noWrap/>
            <w:vAlign w:val="center"/>
          </w:tcPr>
          <w:p w14:paraId="4365C290" w14:textId="5969B003" w:rsidR="00AD5325" w:rsidRPr="007D57F1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D57F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3770941A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9390005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2DA756D7" w14:textId="1AC2C3FE" w:rsidTr="00AD5325">
        <w:trPr>
          <w:trHeight w:val="300"/>
          <w:jc w:val="center"/>
        </w:trPr>
        <w:tc>
          <w:tcPr>
            <w:tcW w:w="709" w:type="dxa"/>
            <w:gridSpan w:val="2"/>
            <w:vMerge w:val="restart"/>
            <w:vAlign w:val="center"/>
            <w:hideMark/>
          </w:tcPr>
          <w:p w14:paraId="5ADCFF4A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17EEF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3255" w:type="dxa"/>
            <w:vMerge w:val="restart"/>
            <w:vAlign w:val="center"/>
            <w:hideMark/>
          </w:tcPr>
          <w:p w14:paraId="6B3A99DD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Przesyłki rejestrowane ze zwrotnym potwierdzeniem odbioru krajowe</w:t>
            </w:r>
            <w:r w:rsidRPr="00F17EEF">
              <w:rPr>
                <w:rFonts w:asciiTheme="minorHAnsi" w:hAnsiTheme="minorHAnsi" w:cstheme="minorHAnsi"/>
              </w:rPr>
              <w:br/>
            </w:r>
            <w:r w:rsidRPr="00F17EEF">
              <w:rPr>
                <w:rFonts w:asciiTheme="minorHAnsi" w:hAnsiTheme="minorHAnsi" w:cstheme="minorHAnsi"/>
                <w:bCs/>
              </w:rPr>
              <w:t>POLECONE ZPO EKONOMICZNE</w:t>
            </w: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422DA746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do 500 g*</w:t>
            </w:r>
          </w:p>
        </w:tc>
        <w:tc>
          <w:tcPr>
            <w:tcW w:w="2127" w:type="dxa"/>
            <w:noWrap/>
            <w:vAlign w:val="center"/>
          </w:tcPr>
          <w:p w14:paraId="6C770929" w14:textId="5AC09198" w:rsidR="00AD5325" w:rsidRPr="007D57F1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D57F1"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2126" w:type="dxa"/>
          </w:tcPr>
          <w:p w14:paraId="7AD3B459" w14:textId="77777777" w:rsidR="00AD5325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559" w:type="dxa"/>
          </w:tcPr>
          <w:p w14:paraId="3CE5AAA2" w14:textId="77777777" w:rsidR="00AD5325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AD5325" w:rsidRPr="00F17EEF" w14:paraId="67DA0DEE" w14:textId="51CFEE01" w:rsidTr="00AD5325">
        <w:trPr>
          <w:trHeight w:val="300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14:paraId="07BB5425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3897C158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30E125C3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od 500 g do 1000 g**</w:t>
            </w:r>
          </w:p>
        </w:tc>
        <w:tc>
          <w:tcPr>
            <w:tcW w:w="2127" w:type="dxa"/>
            <w:noWrap/>
            <w:vAlign w:val="center"/>
          </w:tcPr>
          <w:p w14:paraId="487266AE" w14:textId="46923CC7" w:rsidR="00AD5325" w:rsidRPr="007D57F1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D57F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61F80985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0EA7E72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4B06C88A" w14:textId="2F01AC57" w:rsidTr="00AD5325">
        <w:trPr>
          <w:trHeight w:val="454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14:paraId="335552CE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6B567F87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70673DF3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od 1000 g do 2000 g***</w:t>
            </w:r>
          </w:p>
        </w:tc>
        <w:tc>
          <w:tcPr>
            <w:tcW w:w="2127" w:type="dxa"/>
            <w:noWrap/>
            <w:vAlign w:val="center"/>
          </w:tcPr>
          <w:p w14:paraId="43C0804C" w14:textId="73328863" w:rsidR="00AD5325" w:rsidRPr="007D57F1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D57F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1596A321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E3D3FAC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432E8D8E" w14:textId="3EC0A0EC" w:rsidTr="00AD5325">
        <w:trPr>
          <w:trHeight w:val="454"/>
          <w:jc w:val="center"/>
        </w:trPr>
        <w:tc>
          <w:tcPr>
            <w:tcW w:w="709" w:type="dxa"/>
            <w:gridSpan w:val="2"/>
            <w:vAlign w:val="center"/>
          </w:tcPr>
          <w:p w14:paraId="3290DCB1" w14:textId="1071566C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6. </w:t>
            </w:r>
          </w:p>
        </w:tc>
        <w:tc>
          <w:tcPr>
            <w:tcW w:w="3255" w:type="dxa"/>
            <w:vAlign w:val="center"/>
          </w:tcPr>
          <w:p w14:paraId="7A6F30DD" w14:textId="3D84CB9D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Przesyłki kurierskie (paczki) </w:t>
            </w:r>
          </w:p>
        </w:tc>
        <w:tc>
          <w:tcPr>
            <w:tcW w:w="3969" w:type="dxa"/>
            <w:gridSpan w:val="2"/>
            <w:noWrap/>
            <w:vAlign w:val="center"/>
          </w:tcPr>
          <w:p w14:paraId="16B281D4" w14:textId="3168F594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10 kg</w:t>
            </w:r>
          </w:p>
        </w:tc>
        <w:tc>
          <w:tcPr>
            <w:tcW w:w="2127" w:type="dxa"/>
            <w:noWrap/>
            <w:vAlign w:val="center"/>
          </w:tcPr>
          <w:p w14:paraId="592B5916" w14:textId="5607CC00" w:rsidR="00AD5325" w:rsidRPr="007D57F1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D57F1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126" w:type="dxa"/>
          </w:tcPr>
          <w:p w14:paraId="6F058E3C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EEA45E3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3BB2425D" w14:textId="77777777" w:rsidTr="00A866FE">
        <w:trPr>
          <w:trHeight w:val="454"/>
          <w:jc w:val="center"/>
        </w:trPr>
        <w:tc>
          <w:tcPr>
            <w:tcW w:w="10060" w:type="dxa"/>
            <w:gridSpan w:val="6"/>
            <w:vAlign w:val="center"/>
          </w:tcPr>
          <w:p w14:paraId="554E61A6" w14:textId="3BE22646" w:rsidR="00AD5325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Wartość brutto razem</w:t>
            </w:r>
          </w:p>
        </w:tc>
        <w:tc>
          <w:tcPr>
            <w:tcW w:w="2126" w:type="dxa"/>
          </w:tcPr>
          <w:p w14:paraId="3B04F6D8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87E98A1" w14:textId="3F334D11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204A56" wp14:editId="474D0FB8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37465</wp:posOffset>
                      </wp:positionV>
                      <wp:extent cx="819150" cy="180975"/>
                      <wp:effectExtent l="0" t="0" r="19050" b="28575"/>
                      <wp:wrapNone/>
                      <wp:docPr id="7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BF579C" id="Łącznik prosty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2.95pt" to="66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977CDFE" w14:textId="22E8BBD5" w:rsidR="00AD5325" w:rsidRPr="009E3912" w:rsidRDefault="00AD5325" w:rsidP="009E3912"/>
    <w:sectPr w:rsidR="00AD5325" w:rsidRPr="009E3912" w:rsidSect="0061780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5972" w14:textId="77777777" w:rsidR="002B2D67" w:rsidRDefault="002B2D67" w:rsidP="00617801">
      <w:r>
        <w:separator/>
      </w:r>
    </w:p>
  </w:endnote>
  <w:endnote w:type="continuationSeparator" w:id="0">
    <w:p w14:paraId="605920F9" w14:textId="77777777" w:rsidR="002B2D67" w:rsidRDefault="002B2D67" w:rsidP="0061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4A851" w14:textId="77777777" w:rsidR="002B2D67" w:rsidRDefault="002B2D67" w:rsidP="00617801">
      <w:r>
        <w:separator/>
      </w:r>
    </w:p>
  </w:footnote>
  <w:footnote w:type="continuationSeparator" w:id="0">
    <w:p w14:paraId="03DF5A4B" w14:textId="77777777" w:rsidR="002B2D67" w:rsidRDefault="002B2D67" w:rsidP="00617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1A39" w14:textId="53410E42" w:rsidR="00617801" w:rsidRPr="009E3912" w:rsidRDefault="00617801" w:rsidP="00617801">
    <w:pPr>
      <w:rPr>
        <w:sz w:val="22"/>
        <w:szCs w:val="22"/>
      </w:rPr>
    </w:pPr>
    <w:r w:rsidRPr="009E3912">
      <w:rPr>
        <w:b/>
        <w:sz w:val="22"/>
        <w:szCs w:val="22"/>
      </w:rPr>
      <w:t xml:space="preserve">Załącznik nr 1 do </w:t>
    </w:r>
    <w:r w:rsidR="009E3912" w:rsidRPr="009E3912">
      <w:rPr>
        <w:b/>
        <w:sz w:val="22"/>
        <w:szCs w:val="22"/>
      </w:rPr>
      <w:t xml:space="preserve">formularza ofertowego </w:t>
    </w:r>
    <w:r w:rsidR="009E3912" w:rsidRPr="009E3912">
      <w:rPr>
        <w:rFonts w:asciiTheme="minorHAnsi" w:hAnsiTheme="minorHAnsi" w:cstheme="minorHAnsi"/>
        <w:b/>
        <w:sz w:val="22"/>
        <w:szCs w:val="22"/>
      </w:rPr>
      <w:t>HD/MM/108/2022</w:t>
    </w:r>
  </w:p>
  <w:p w14:paraId="6CF8E215" w14:textId="77777777" w:rsidR="00617801" w:rsidRDefault="006178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B53"/>
    <w:rsid w:val="002B2D67"/>
    <w:rsid w:val="002E3A20"/>
    <w:rsid w:val="00617801"/>
    <w:rsid w:val="006314D9"/>
    <w:rsid w:val="007D57F1"/>
    <w:rsid w:val="009E3912"/>
    <w:rsid w:val="00A11047"/>
    <w:rsid w:val="00AA64A1"/>
    <w:rsid w:val="00AD5325"/>
    <w:rsid w:val="00B9216F"/>
    <w:rsid w:val="00C96B53"/>
    <w:rsid w:val="00CA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59D1"/>
  <w15:chartTrackingRefBased/>
  <w15:docId w15:val="{B1C98C40-65FF-4143-A4A8-606A954B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9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7801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17801"/>
  </w:style>
  <w:style w:type="paragraph" w:styleId="Stopka">
    <w:name w:val="footer"/>
    <w:basedOn w:val="Normalny"/>
    <w:link w:val="StopkaZnak"/>
    <w:uiPriority w:val="99"/>
    <w:unhideWhenUsed/>
    <w:rsid w:val="00617801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17801"/>
  </w:style>
  <w:style w:type="character" w:styleId="Odwoanieprzypisudolnego">
    <w:name w:val="footnote reference"/>
    <w:basedOn w:val="Domylnaczcionkaakapitu"/>
    <w:uiPriority w:val="99"/>
    <w:semiHidden/>
    <w:unhideWhenUsed/>
    <w:rsid w:val="009E39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Marcinkiewicz</dc:creator>
  <cp:keywords/>
  <dc:description/>
  <cp:lastModifiedBy>angelika.gajewska@biostar.stargard.pl</cp:lastModifiedBy>
  <cp:revision>3</cp:revision>
  <dcterms:created xsi:type="dcterms:W3CDTF">2022-12-15T09:43:00Z</dcterms:created>
  <dcterms:modified xsi:type="dcterms:W3CDTF">2022-12-16T07:10:00Z</dcterms:modified>
</cp:coreProperties>
</file>